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346314" w14:textId="7F48636E" w:rsidR="47C13EBA" w:rsidRPr="00636591" w:rsidRDefault="00141458" w:rsidP="448FFB2D">
      <w:pPr>
        <w:pStyle w:val="Heading1"/>
        <w:numPr>
          <w:ilvl w:val="0"/>
          <w:numId w:val="1"/>
        </w:numPr>
        <w:tabs>
          <w:tab w:val="clear" w:pos="432"/>
        </w:tabs>
        <w:spacing w:before="120" w:after="120" w:line="279" w:lineRule="auto"/>
        <w:ind w:left="0" w:firstLine="0"/>
        <w:rPr>
          <w:rFonts w:ascii="Aptos Display" w:eastAsiaTheme="majorEastAsia" w:hAnsi="Aptos Display" w:cstheme="majorBidi"/>
          <w:color w:val="0C4661"/>
          <w:sz w:val="40"/>
          <w:szCs w:val="40"/>
          <w:lang w:val="en-US" w:eastAsia="ja-JP"/>
        </w:rPr>
      </w:pPr>
      <w:r w:rsidRPr="448FFB2D">
        <w:rPr>
          <w:rFonts w:ascii="Aptos Display" w:eastAsiaTheme="majorEastAsia" w:hAnsi="Aptos Display" w:cstheme="majorBidi"/>
          <w:color w:val="0C4661"/>
          <w:sz w:val="40"/>
          <w:szCs w:val="40"/>
        </w:rPr>
        <w:t>Submitting a Conference Paper Proposal</w:t>
      </w:r>
    </w:p>
    <w:p w14:paraId="23239695" w14:textId="63FCC30F" w:rsidR="00477ADA" w:rsidRPr="00636591" w:rsidRDefault="005B4509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Conference papers are for advanced research or practice work which has substantial results and reflections that would inform the work of the digital curation community.</w:t>
      </w:r>
    </w:p>
    <w:p w14:paraId="4F68E302" w14:textId="503FE2E5" w:rsidR="00E63019" w:rsidRPr="00636591" w:rsidRDefault="005B4509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Papers should present results supported by evidence of novel contribution. They may show challenges, propose a solution, or describe an activity from a research project currently in progress or recently completed.</w:t>
      </w:r>
    </w:p>
    <w:p w14:paraId="06849566" w14:textId="3DF0531E" w:rsidR="428322E3" w:rsidRPr="00636591" w:rsidRDefault="005B4509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 xml:space="preserve">Of particular interest are lessons learned from digital curation activities, and recommendations for </w:t>
      </w:r>
      <w:r w:rsidR="002A12D4" w:rsidRPr="448FFB2D">
        <w:rPr>
          <w:rFonts w:ascii="Aptos" w:eastAsia="Aptos" w:hAnsi="Aptos" w:cs="Aptos"/>
        </w:rPr>
        <w:t xml:space="preserve">the community of </w:t>
      </w:r>
      <w:r w:rsidRPr="448FFB2D">
        <w:rPr>
          <w:rFonts w:ascii="Aptos" w:eastAsia="Aptos" w:hAnsi="Aptos" w:cs="Aptos"/>
        </w:rPr>
        <w:t>best practice.</w:t>
      </w:r>
    </w:p>
    <w:p w14:paraId="6127EB41" w14:textId="47B17D44" w:rsidR="005B4509" w:rsidRPr="00636591" w:rsidRDefault="002A12D4" w:rsidP="4CEF961A">
      <w:pPr>
        <w:spacing w:after="160" w:line="279" w:lineRule="auto"/>
        <w:rPr>
          <w:rFonts w:ascii="Aptos" w:eastAsia="Aptos" w:hAnsi="Aptos" w:cs="Aptos"/>
          <w:b/>
          <w:bCs/>
          <w:lang w:val="en-US" w:eastAsia="ja-JP"/>
        </w:rPr>
      </w:pPr>
      <w:r w:rsidRPr="4CEF961A">
        <w:rPr>
          <w:rFonts w:ascii="Aptos" w:eastAsia="Aptos" w:hAnsi="Aptos" w:cs="Aptos"/>
        </w:rPr>
        <w:t xml:space="preserve">To submit, </w:t>
      </w:r>
      <w:r w:rsidRPr="4CEF961A">
        <w:rPr>
          <w:rFonts w:ascii="Aptos" w:eastAsia="Aptos" w:hAnsi="Aptos" w:cs="Aptos"/>
          <w:b/>
          <w:bCs/>
        </w:rPr>
        <w:t>y</w:t>
      </w:r>
      <w:r w:rsidR="005B4509" w:rsidRPr="4CEF961A">
        <w:rPr>
          <w:rFonts w:ascii="Aptos" w:eastAsia="Aptos" w:hAnsi="Aptos" w:cs="Aptos"/>
          <w:b/>
          <w:bCs/>
        </w:rPr>
        <w:t xml:space="preserve">ou </w:t>
      </w:r>
      <w:r w:rsidRPr="4CEF961A">
        <w:rPr>
          <w:rFonts w:ascii="Aptos" w:eastAsia="Aptos" w:hAnsi="Aptos" w:cs="Aptos"/>
          <w:b/>
          <w:bCs/>
        </w:rPr>
        <w:t>must</w:t>
      </w:r>
      <w:r w:rsidR="005B4509" w:rsidRPr="4CEF961A">
        <w:rPr>
          <w:rFonts w:ascii="Aptos" w:eastAsia="Aptos" w:hAnsi="Aptos" w:cs="Aptos"/>
          <w:b/>
          <w:bCs/>
        </w:rPr>
        <w:t xml:space="preserve"> </w:t>
      </w:r>
      <w:r w:rsidRPr="4CEF961A">
        <w:rPr>
          <w:rFonts w:ascii="Aptos" w:eastAsia="Aptos" w:hAnsi="Aptos" w:cs="Aptos"/>
          <w:b/>
          <w:bCs/>
        </w:rPr>
        <w:t>provide</w:t>
      </w:r>
      <w:r w:rsidR="005B4509" w:rsidRPr="4CEF961A">
        <w:rPr>
          <w:rFonts w:ascii="Aptos" w:eastAsia="Aptos" w:hAnsi="Aptos" w:cs="Aptos"/>
          <w:b/>
          <w:bCs/>
        </w:rPr>
        <w:t xml:space="preserve"> an abstract of up to 300 words in the “Abstract” field in ConfTool. </w:t>
      </w:r>
    </w:p>
    <w:p w14:paraId="3C26F88A" w14:textId="36CA0A76" w:rsidR="003A1C51" w:rsidRPr="00636591" w:rsidRDefault="005B4509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CEF961A">
        <w:rPr>
          <w:rFonts w:ascii="Aptos" w:eastAsia="Aptos" w:hAnsi="Aptos" w:cs="Aptos"/>
        </w:rPr>
        <w:t xml:space="preserve">You must also upload </w:t>
      </w:r>
      <w:r w:rsidRPr="4CEF961A">
        <w:rPr>
          <w:rFonts w:ascii="Aptos" w:eastAsia="Aptos" w:hAnsi="Aptos" w:cs="Aptos"/>
          <w:b/>
          <w:bCs/>
        </w:rPr>
        <w:t>an extended abstract of up to 2500 words</w:t>
      </w:r>
      <w:r w:rsidRPr="4CEF961A">
        <w:rPr>
          <w:rFonts w:ascii="Aptos" w:eastAsia="Aptos" w:hAnsi="Aptos" w:cs="Aptos"/>
        </w:rPr>
        <w:t xml:space="preserve"> that describes the work you are proposing to present, and its relevance to the IDCC call for submissions. </w:t>
      </w:r>
      <w:r w:rsidR="5DA7D60D" w:rsidRPr="4CEF961A">
        <w:rPr>
          <w:rFonts w:ascii="Aptos" w:eastAsia="Aptos" w:hAnsi="Aptos" w:cs="Aptos"/>
          <w:b/>
          <w:bCs/>
        </w:rPr>
        <w:t xml:space="preserve">Use this template and insert your extended abstract below. </w:t>
      </w:r>
    </w:p>
    <w:p w14:paraId="664DE6E0" w14:textId="736FBAE0" w:rsidR="005B4509" w:rsidRPr="00636591" w:rsidRDefault="003A1C51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Do not include identifying information in your extended abstract and remove any information that might be found in the document properties/metadata.</w:t>
      </w:r>
    </w:p>
    <w:p w14:paraId="50A8AF2F" w14:textId="20610B9A" w:rsidR="005B4509" w:rsidRPr="00636591" w:rsidRDefault="005B4509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 xml:space="preserve">The extended abstract </w:t>
      </w:r>
      <w:r w:rsidR="002A12D4" w:rsidRPr="448FFB2D">
        <w:rPr>
          <w:rFonts w:ascii="Aptos" w:eastAsia="Aptos" w:hAnsi="Aptos" w:cs="Aptos"/>
        </w:rPr>
        <w:t>must</w:t>
      </w:r>
      <w:r w:rsidRPr="448FFB2D">
        <w:rPr>
          <w:rFonts w:ascii="Aptos" w:eastAsia="Aptos" w:hAnsi="Aptos" w:cs="Aptos"/>
        </w:rPr>
        <w:t xml:space="preserve"> observe the word limit, be written using plain language, accurately reflect the title and abstract, present a coherently structured argument with sufficient context for the reader, and include concrete examples where appropriate.</w:t>
      </w:r>
    </w:p>
    <w:p w14:paraId="54CC1355" w14:textId="4606DFE6" w:rsidR="005B4509" w:rsidRPr="00636591" w:rsidRDefault="005B4509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If accepted, you will be invited to give a twenty minute in person presentation at IDCC27 with five minutes for audience questions.</w:t>
      </w:r>
    </w:p>
    <w:p w14:paraId="1E413D9E" w14:textId="77777777" w:rsidR="00636591" w:rsidRPr="00285C06" w:rsidRDefault="00636591" w:rsidP="4CEF961A">
      <w:pPr>
        <w:spacing w:after="160" w:line="279" w:lineRule="auto"/>
        <w:rPr>
          <w:rFonts w:ascii="Aptos" w:eastAsia="Aptos" w:hAnsi="Aptos" w:cs="Aptos"/>
          <w:color w:val="2E74B5" w:themeColor="accent5" w:themeShade="BF"/>
          <w:lang w:val="en-US" w:eastAsia="ja-JP"/>
        </w:rPr>
      </w:pPr>
      <w:r w:rsidRPr="4CEF961A">
        <w:rPr>
          <w:rFonts w:ascii="Aptos" w:eastAsia="Aptos" w:hAnsi="Aptos" w:cs="Aptos"/>
        </w:rPr>
        <w:t xml:space="preserve">For further details about the IDCC27 conference, please visit </w:t>
      </w:r>
      <w:hyperlink r:id="rId13">
        <w:r w:rsidRPr="4CEF961A">
          <w:rPr>
            <w:rFonts w:ascii="Aptos" w:eastAsia="Aptos" w:hAnsi="Aptos" w:cs="Aptos"/>
            <w:color w:val="2E74B5" w:themeColor="accent5" w:themeShade="BF"/>
            <w:u w:val="single"/>
          </w:rPr>
          <w:t>https://www.dcc.ac.uk/events/idcc27</w:t>
        </w:r>
      </w:hyperlink>
      <w:r w:rsidRPr="4CEF961A">
        <w:rPr>
          <w:rFonts w:ascii="Aptos" w:eastAsia="Aptos" w:hAnsi="Aptos" w:cs="Aptos"/>
          <w:color w:val="2E74B5" w:themeColor="accent5" w:themeShade="BF"/>
        </w:rPr>
        <w:t>.</w:t>
      </w:r>
    </w:p>
    <w:p w14:paraId="615C7A7A" w14:textId="77777777" w:rsidR="00141458" w:rsidRPr="00636591" w:rsidRDefault="00141458" w:rsidP="448FFB2D">
      <w:pPr>
        <w:pStyle w:val="Heading1"/>
        <w:numPr>
          <w:ilvl w:val="1"/>
          <w:numId w:val="1"/>
        </w:numPr>
        <w:tabs>
          <w:tab w:val="clear" w:pos="576"/>
        </w:tabs>
        <w:spacing w:before="360" w:after="80" w:line="279" w:lineRule="auto"/>
        <w:ind w:left="0" w:firstLine="0"/>
        <w:jc w:val="left"/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  <w:lang w:val="en-US" w:eastAsia="ja-JP"/>
        </w:rPr>
      </w:pPr>
      <w:r w:rsidRPr="448FFB2D"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</w:rPr>
        <w:t>Proposal Reviewing</w:t>
      </w:r>
    </w:p>
    <w:p w14:paraId="1470D20D" w14:textId="0A12CEDA" w:rsidR="00141458" w:rsidRDefault="00141458" w:rsidP="4CEF961A">
      <w:pPr>
        <w:spacing w:after="160" w:line="279" w:lineRule="auto"/>
      </w:pPr>
      <w:r w:rsidRPr="4CEF961A">
        <w:rPr>
          <w:rFonts w:ascii="Aptos" w:eastAsia="Aptos" w:hAnsi="Aptos" w:cs="Aptos"/>
        </w:rPr>
        <w:t xml:space="preserve">Decisions on acceptance are made by the IDCC Programme Committee, but the committee's decision is heavily reliant on the experience and evaluations of our reviewers. </w:t>
      </w:r>
      <w:r w:rsidR="003A1C51" w:rsidRPr="4CEF961A">
        <w:rPr>
          <w:rFonts w:ascii="Aptos" w:eastAsia="Aptos" w:hAnsi="Aptos" w:cs="Aptos"/>
        </w:rPr>
        <w:t>Submissions are sent for double bind peer-review and reviewed by a minimum of two reviewers.</w:t>
      </w:r>
    </w:p>
    <w:p w14:paraId="5D62AB8D" w14:textId="20BBDBCA" w:rsidR="4CEF961A" w:rsidRDefault="4CEF961A">
      <w:r>
        <w:br w:type="page"/>
      </w:r>
    </w:p>
    <w:p w14:paraId="32B0E452" w14:textId="6895DB0E" w:rsidR="4CEF961A" w:rsidRDefault="4CEF961A" w:rsidP="4CEF961A">
      <w:pPr>
        <w:spacing w:after="160" w:line="279" w:lineRule="auto"/>
        <w:rPr>
          <w:rFonts w:ascii="Aptos" w:eastAsia="Aptos" w:hAnsi="Aptos" w:cs="Aptos"/>
        </w:rPr>
      </w:pPr>
    </w:p>
    <w:p w14:paraId="0073E860" w14:textId="154C76C5" w:rsidR="00477ADA" w:rsidRPr="00636591" w:rsidRDefault="00141458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Reviewers are asked to assess submissions on the following criteria: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1003"/>
        <w:gridCol w:w="143"/>
        <w:gridCol w:w="5151"/>
      </w:tblGrid>
      <w:tr w:rsidR="00141458" w:rsidRPr="00636591" w14:paraId="3BE3C7AC" w14:textId="77777777" w:rsidTr="448FFB2D"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215BAC76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b/>
                <w:bCs/>
                <w:lang w:val="en-US" w:eastAsia="ja-JP"/>
              </w:rPr>
            </w:pPr>
            <w:r w:rsidRPr="448FFB2D">
              <w:rPr>
                <w:rFonts w:ascii="Aptos" w:eastAsia="Aptos" w:hAnsi="Aptos" w:cs="Aptos"/>
                <w:b/>
                <w:bCs/>
              </w:rPr>
              <w:t>Category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3DFEA" w14:textId="77777777" w:rsidR="00141458" w:rsidRPr="00636591" w:rsidRDefault="00141458" w:rsidP="448FFB2D">
            <w:pPr>
              <w:spacing w:after="160" w:line="279" w:lineRule="auto"/>
              <w:jc w:val="center"/>
              <w:rPr>
                <w:rFonts w:ascii="Aptos" w:eastAsia="Aptos" w:hAnsi="Aptos" w:cs="Aptos"/>
                <w:b/>
                <w:bCs/>
                <w:lang w:val="en-US" w:eastAsia="ja-JP"/>
              </w:rPr>
            </w:pPr>
            <w:r w:rsidRPr="448FFB2D">
              <w:rPr>
                <w:rFonts w:ascii="Aptos" w:eastAsia="Aptos" w:hAnsi="Aptos" w:cs="Aptos"/>
                <w:b/>
                <w:bCs/>
              </w:rPr>
              <w:t>Weight (%)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14:paraId="2AE204ED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b/>
                <w:bCs/>
                <w:lang w:val="en-US" w:eastAsia="ja-JP"/>
              </w:rPr>
            </w:pPr>
            <w:r w:rsidRPr="448FFB2D">
              <w:rPr>
                <w:rFonts w:ascii="Aptos" w:eastAsia="Aptos" w:hAnsi="Aptos" w:cs="Aptos"/>
                <w:b/>
                <w:bCs/>
              </w:rPr>
              <w:t>Consideration</w:t>
            </w:r>
          </w:p>
        </w:tc>
      </w:tr>
      <w:tr w:rsidR="00141458" w:rsidRPr="00477ADA" w14:paraId="58B70215" w14:textId="77777777" w:rsidTr="448FFB2D">
        <w:tc>
          <w:tcPr>
            <w:tcW w:w="1333" w:type="pct"/>
            <w:tcBorders>
              <w:top w:val="single" w:sz="4" w:space="0" w:color="auto"/>
            </w:tcBorders>
          </w:tcPr>
          <w:p w14:paraId="2C6FE794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Quality of content</w:t>
            </w:r>
          </w:p>
        </w:tc>
        <w:tc>
          <w:tcPr>
            <w:tcW w:w="584" w:type="pct"/>
            <w:tcBorders>
              <w:top w:val="single" w:sz="4" w:space="0" w:color="auto"/>
            </w:tcBorders>
          </w:tcPr>
          <w:p w14:paraId="5C13E74A" w14:textId="77777777" w:rsidR="00141458" w:rsidRPr="00636591" w:rsidRDefault="00141458" w:rsidP="448FFB2D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10</w:t>
            </w:r>
          </w:p>
        </w:tc>
        <w:tc>
          <w:tcPr>
            <w:tcW w:w="3083" w:type="pct"/>
            <w:gridSpan w:val="2"/>
            <w:tcBorders>
              <w:top w:val="single" w:sz="4" w:space="0" w:color="auto"/>
            </w:tcBorders>
          </w:tcPr>
          <w:p w14:paraId="029CE983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Is the submission one that adds value in knowledge or insight to the digital curation community?</w:t>
            </w:r>
          </w:p>
        </w:tc>
      </w:tr>
      <w:tr w:rsidR="00141458" w:rsidRPr="00477ADA" w14:paraId="12A12E5E" w14:textId="77777777" w:rsidTr="448FFB2D">
        <w:tc>
          <w:tcPr>
            <w:tcW w:w="1333" w:type="pct"/>
          </w:tcPr>
          <w:p w14:paraId="7FD7C202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Significance for theory or practice</w:t>
            </w:r>
          </w:p>
        </w:tc>
        <w:tc>
          <w:tcPr>
            <w:tcW w:w="584" w:type="pct"/>
          </w:tcPr>
          <w:p w14:paraId="133ACA87" w14:textId="77777777" w:rsidR="00141458" w:rsidRPr="00636591" w:rsidRDefault="00141458" w:rsidP="448FFB2D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10</w:t>
            </w:r>
          </w:p>
        </w:tc>
        <w:tc>
          <w:tcPr>
            <w:tcW w:w="3083" w:type="pct"/>
            <w:gridSpan w:val="2"/>
          </w:tcPr>
          <w:p w14:paraId="51786400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Is there something in the submission worth of attention or consequence in knowing or doing a role?</w:t>
            </w:r>
          </w:p>
        </w:tc>
      </w:tr>
      <w:tr w:rsidR="00141458" w:rsidRPr="00477ADA" w14:paraId="2C221FCF" w14:textId="77777777" w:rsidTr="448FFB2D">
        <w:tc>
          <w:tcPr>
            <w:tcW w:w="1333" w:type="pct"/>
          </w:tcPr>
          <w:p w14:paraId="4C7C81DF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Originality and level of innovation</w:t>
            </w:r>
          </w:p>
        </w:tc>
        <w:tc>
          <w:tcPr>
            <w:tcW w:w="584" w:type="pct"/>
          </w:tcPr>
          <w:p w14:paraId="5F8F2AEA" w14:textId="77777777" w:rsidR="00141458" w:rsidRPr="00636591" w:rsidRDefault="00141458" w:rsidP="448FFB2D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10</w:t>
            </w:r>
          </w:p>
        </w:tc>
        <w:tc>
          <w:tcPr>
            <w:tcW w:w="3083" w:type="pct"/>
            <w:gridSpan w:val="2"/>
          </w:tcPr>
          <w:p w14:paraId="126E4A39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Is there something new or different about this submission that might alter how we think or do digital curation?</w:t>
            </w:r>
          </w:p>
        </w:tc>
      </w:tr>
      <w:tr w:rsidR="00141458" w:rsidRPr="00477ADA" w14:paraId="475F494C" w14:textId="77777777" w:rsidTr="448FFB2D">
        <w:tc>
          <w:tcPr>
            <w:tcW w:w="1333" w:type="pct"/>
          </w:tcPr>
          <w:p w14:paraId="342B1D65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Relevance to call for submissions</w:t>
            </w:r>
          </w:p>
        </w:tc>
        <w:tc>
          <w:tcPr>
            <w:tcW w:w="584" w:type="pct"/>
          </w:tcPr>
          <w:p w14:paraId="75137352" w14:textId="77777777" w:rsidR="00141458" w:rsidRPr="00636591" w:rsidRDefault="00141458" w:rsidP="448FFB2D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10</w:t>
            </w:r>
          </w:p>
        </w:tc>
        <w:tc>
          <w:tcPr>
            <w:tcW w:w="3083" w:type="pct"/>
            <w:gridSpan w:val="2"/>
          </w:tcPr>
          <w:p w14:paraId="063C0382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Address this in the wider context of relevance to the digital curation community rather than the conference call specifically.</w:t>
            </w:r>
          </w:p>
        </w:tc>
      </w:tr>
      <w:tr w:rsidR="00141458" w:rsidRPr="00477ADA" w14:paraId="68D0045C" w14:textId="77777777" w:rsidTr="448FFB2D">
        <w:tc>
          <w:tcPr>
            <w:tcW w:w="1333" w:type="pct"/>
          </w:tcPr>
          <w:p w14:paraId="2D8BD5DB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Quality of presentation</w:t>
            </w:r>
          </w:p>
        </w:tc>
        <w:tc>
          <w:tcPr>
            <w:tcW w:w="584" w:type="pct"/>
          </w:tcPr>
          <w:p w14:paraId="689805F4" w14:textId="77777777" w:rsidR="00141458" w:rsidRPr="00636591" w:rsidRDefault="00141458" w:rsidP="448FFB2D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10</w:t>
            </w:r>
          </w:p>
        </w:tc>
        <w:tc>
          <w:tcPr>
            <w:tcW w:w="3083" w:type="pct"/>
            <w:gridSpan w:val="2"/>
          </w:tcPr>
          <w:p w14:paraId="2B2941DA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Assessment of the submission in terms of comprehensiveness and legibility. It is not an assessment of the standard of English.</w:t>
            </w:r>
          </w:p>
        </w:tc>
      </w:tr>
      <w:tr w:rsidR="00141458" w:rsidRPr="00477ADA" w14:paraId="4CC490EC" w14:textId="77777777" w:rsidTr="448FFB2D">
        <w:tc>
          <w:tcPr>
            <w:tcW w:w="1333" w:type="pct"/>
          </w:tcPr>
          <w:p w14:paraId="0F443828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Overall recommendation</w:t>
            </w:r>
          </w:p>
        </w:tc>
        <w:tc>
          <w:tcPr>
            <w:tcW w:w="584" w:type="pct"/>
          </w:tcPr>
          <w:p w14:paraId="472B1E3D" w14:textId="77777777" w:rsidR="00141458" w:rsidRPr="00636591" w:rsidRDefault="00141458" w:rsidP="448FFB2D">
            <w:pPr>
              <w:spacing w:after="160" w:line="279" w:lineRule="auto"/>
              <w:jc w:val="center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50</w:t>
            </w:r>
          </w:p>
        </w:tc>
        <w:tc>
          <w:tcPr>
            <w:tcW w:w="3083" w:type="pct"/>
            <w:gridSpan w:val="2"/>
          </w:tcPr>
          <w:p w14:paraId="5C33DD7B" w14:textId="77777777" w:rsidR="00141458" w:rsidRPr="00636591" w:rsidRDefault="00141458" w:rsidP="448FFB2D">
            <w:pPr>
              <w:spacing w:after="160" w:line="279" w:lineRule="auto"/>
              <w:rPr>
                <w:rFonts w:ascii="Aptos" w:eastAsia="Aptos" w:hAnsi="Aptos" w:cs="Aptos"/>
                <w:lang w:val="en-US" w:eastAsia="ja-JP"/>
              </w:rPr>
            </w:pPr>
            <w:r w:rsidRPr="448FFB2D">
              <w:rPr>
                <w:rFonts w:ascii="Aptos" w:eastAsia="Aptos" w:hAnsi="Aptos" w:cs="Aptos"/>
              </w:rPr>
              <w:t>Do you think this submission has a place at the conference?</w:t>
            </w:r>
          </w:p>
        </w:tc>
      </w:tr>
    </w:tbl>
    <w:p w14:paraId="2BF89463" w14:textId="77777777" w:rsidR="00141458" w:rsidRPr="00636591" w:rsidRDefault="00141458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</w:p>
    <w:p w14:paraId="33177FDA" w14:textId="0C2FBC57" w:rsidR="00D41C9F" w:rsidRPr="00636591" w:rsidRDefault="00141458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Reviewers also provide comments on the submission that explain</w:t>
      </w:r>
      <w:r w:rsidR="00D41C9F" w:rsidRPr="448FFB2D">
        <w:rPr>
          <w:rFonts w:ascii="Aptos" w:eastAsia="Aptos" w:hAnsi="Aptos" w:cs="Aptos"/>
        </w:rPr>
        <w:t>s</w:t>
      </w:r>
      <w:r w:rsidRPr="448FFB2D">
        <w:rPr>
          <w:rFonts w:ascii="Aptos" w:eastAsia="Aptos" w:hAnsi="Aptos" w:cs="Aptos"/>
        </w:rPr>
        <w:t xml:space="preserve"> their evaluation, point out strengths and weaknesses, and provide suggestions for constructive and objective improvement.</w:t>
      </w:r>
    </w:p>
    <w:p w14:paraId="06C44199" w14:textId="77777777" w:rsidR="00141458" w:rsidRPr="00636591" w:rsidRDefault="00141458" w:rsidP="448FFB2D">
      <w:pPr>
        <w:pStyle w:val="Heading1"/>
        <w:numPr>
          <w:ilvl w:val="1"/>
          <w:numId w:val="1"/>
        </w:numPr>
        <w:tabs>
          <w:tab w:val="clear" w:pos="576"/>
        </w:tabs>
        <w:spacing w:before="360" w:after="80" w:line="279" w:lineRule="auto"/>
        <w:ind w:left="0" w:firstLine="0"/>
        <w:jc w:val="left"/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  <w:lang w:val="en-US" w:eastAsia="ja-JP"/>
        </w:rPr>
      </w:pPr>
      <w:r w:rsidRPr="448FFB2D"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</w:rPr>
        <w:t>Generative AI Use</w:t>
      </w:r>
    </w:p>
    <w:p w14:paraId="7616FECE" w14:textId="3A5D0A69" w:rsidR="00141458" w:rsidRPr="00636591" w:rsidRDefault="00141458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If generative AI was used to develop a submission, or any part of a submission, its use and purpose must be described.</w:t>
      </w:r>
    </w:p>
    <w:p w14:paraId="2F7B1017" w14:textId="1E6541CD" w:rsidR="00141458" w:rsidRPr="00636591" w:rsidRDefault="00141458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Authors should be prepared to provide information on tools used and prompts given to generate content used in their submission.</w:t>
      </w:r>
    </w:p>
    <w:p w14:paraId="6B2DD910" w14:textId="2D9A1F47" w:rsidR="00141458" w:rsidRPr="00636591" w:rsidRDefault="00141458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Authors are also responsible and accountable for scrutinising AI generated content to avoid inaccuracies and plagiarism.</w:t>
      </w:r>
    </w:p>
    <w:p w14:paraId="1BC50AD4" w14:textId="0CAEBD6A" w:rsidR="00141458" w:rsidRPr="00636591" w:rsidRDefault="00141458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Use of generative AI in creating content does not confer authorship to the tool concerned.</w:t>
      </w:r>
    </w:p>
    <w:p w14:paraId="36DDF30C" w14:textId="15BBD3B0" w:rsidR="00141458" w:rsidRPr="00636591" w:rsidRDefault="00141458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54FD1AF3">
        <w:rPr>
          <w:rFonts w:ascii="Aptos" w:eastAsia="Aptos" w:hAnsi="Aptos" w:cs="Aptos"/>
        </w:rPr>
        <w:lastRenderedPageBreak/>
        <w:t xml:space="preserve">You can read our full </w:t>
      </w:r>
      <w:hyperlink r:id="rId14">
        <w:r w:rsidRPr="54FD1AF3">
          <w:rPr>
            <w:rStyle w:val="Hyperlink"/>
            <w:rFonts w:ascii="Aptos" w:eastAsia="Aptos" w:hAnsi="Aptos" w:cs="Aptos"/>
          </w:rPr>
          <w:t>guidance</w:t>
        </w:r>
        <w:r w:rsidR="00925C72" w:rsidRPr="54FD1AF3">
          <w:rPr>
            <w:rStyle w:val="Hyperlink"/>
            <w:rFonts w:ascii="Aptos" w:eastAsia="Aptos" w:hAnsi="Aptos" w:cs="Aptos"/>
          </w:rPr>
          <w:t xml:space="preserve"> on use of generative AI tools</w:t>
        </w:r>
      </w:hyperlink>
      <w:r w:rsidRPr="54FD1AF3">
        <w:rPr>
          <w:rFonts w:ascii="Aptos" w:eastAsia="Aptos" w:hAnsi="Aptos" w:cs="Aptos"/>
        </w:rPr>
        <w:t>.</w:t>
      </w:r>
    </w:p>
    <w:p w14:paraId="594D1F26" w14:textId="5DB6CFE9" w:rsidR="00141458" w:rsidRPr="00636591" w:rsidRDefault="00141458" w:rsidP="448FFB2D">
      <w:pPr>
        <w:pStyle w:val="Heading1"/>
        <w:numPr>
          <w:ilvl w:val="1"/>
          <w:numId w:val="1"/>
        </w:numPr>
        <w:tabs>
          <w:tab w:val="clear" w:pos="576"/>
        </w:tabs>
        <w:spacing w:before="360" w:after="80" w:line="279" w:lineRule="auto"/>
        <w:ind w:left="0" w:firstLine="0"/>
        <w:jc w:val="left"/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  <w:lang w:val="en-US" w:eastAsia="ja-JP"/>
        </w:rPr>
      </w:pPr>
      <w:r w:rsidRPr="448FFB2D">
        <w:rPr>
          <w:rStyle w:val="Heading2Char"/>
          <w:rFonts w:asciiTheme="majorHAnsi" w:eastAsiaTheme="majorEastAsia" w:hAnsiTheme="majorHAnsi" w:cstheme="majorBidi"/>
          <w:color w:val="0C4661"/>
          <w:sz w:val="32"/>
          <w:szCs w:val="32"/>
        </w:rPr>
        <w:t>Publishing Your Submission</w:t>
      </w:r>
    </w:p>
    <w:p w14:paraId="2F551A61" w14:textId="204F5B3A" w:rsidR="00D41C9F" w:rsidRPr="00636591" w:rsidRDefault="00141458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CEF961A">
        <w:rPr>
          <w:rFonts w:ascii="Aptos" w:eastAsia="Aptos" w:hAnsi="Aptos" w:cs="Aptos"/>
        </w:rPr>
        <w:t>Papers presented at IDCC are invited to be written up in full after the conference and published, following a brief editorial review</w:t>
      </w:r>
      <w:r w:rsidR="00925C72" w:rsidRPr="4CEF961A">
        <w:rPr>
          <w:rFonts w:ascii="Aptos" w:eastAsia="Aptos" w:hAnsi="Aptos" w:cs="Aptos"/>
        </w:rPr>
        <w:t>,</w:t>
      </w:r>
      <w:r w:rsidRPr="4CEF961A">
        <w:rPr>
          <w:rFonts w:ascii="Aptos" w:eastAsia="Aptos" w:hAnsi="Aptos" w:cs="Aptos"/>
        </w:rPr>
        <w:t xml:space="preserve"> in the</w:t>
      </w:r>
      <w:r w:rsidRPr="4CEF961A">
        <w:rPr>
          <w:rFonts w:ascii="Aptos" w:eastAsia="Aptos" w:hAnsi="Aptos" w:cs="Aptos"/>
          <w:color w:val="2E74B5" w:themeColor="accent5" w:themeShade="BF"/>
          <w:u w:val="single"/>
        </w:rPr>
        <w:t xml:space="preserve"> </w:t>
      </w:r>
      <w:hyperlink r:id="rId15">
        <w:r w:rsidRPr="4CEF961A">
          <w:rPr>
            <w:rStyle w:val="Hyperlink"/>
            <w:rFonts w:ascii="Aptos" w:eastAsia="Aptos" w:hAnsi="Aptos" w:cs="Aptos"/>
            <w:i/>
            <w:iCs/>
            <w:color w:val="2E74B5" w:themeColor="accent5" w:themeShade="BF"/>
            <w:u w:val="single"/>
          </w:rPr>
          <w:t>International Journal of Digital Curation</w:t>
        </w:r>
      </w:hyperlink>
      <w:r w:rsidRPr="4CEF961A">
        <w:rPr>
          <w:rFonts w:ascii="Aptos" w:eastAsia="Aptos" w:hAnsi="Aptos" w:cs="Aptos"/>
        </w:rPr>
        <w:t xml:space="preserve"> as a Conference Paper</w:t>
      </w:r>
      <w:r w:rsidR="00D41C9F" w:rsidRPr="4CEF961A">
        <w:rPr>
          <w:rFonts w:ascii="Aptos" w:eastAsia="Aptos" w:hAnsi="Aptos" w:cs="Aptos"/>
        </w:rPr>
        <w:t>.</w:t>
      </w:r>
    </w:p>
    <w:p w14:paraId="6556F8DD" w14:textId="1F6B88D4" w:rsidR="00D41C9F" w:rsidRPr="00636591" w:rsidRDefault="00141458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Alternatively, you can choose to submit your paper for further peer review</w:t>
      </w:r>
      <w:r w:rsidR="00925C72" w:rsidRPr="448FFB2D">
        <w:rPr>
          <w:rFonts w:ascii="Aptos" w:eastAsia="Aptos" w:hAnsi="Aptos" w:cs="Aptos"/>
        </w:rPr>
        <w:t xml:space="preserve"> </w:t>
      </w:r>
      <w:r w:rsidRPr="448FFB2D">
        <w:rPr>
          <w:rFonts w:ascii="Aptos" w:eastAsia="Aptos" w:hAnsi="Aptos" w:cs="Aptos"/>
        </w:rPr>
        <w:t xml:space="preserve">as a General Article or as a Research Paper. Please refer to IJDC Editorial Guidelines for </w:t>
      </w:r>
      <w:r w:rsidR="00925C72" w:rsidRPr="448FFB2D">
        <w:rPr>
          <w:rFonts w:ascii="Aptos" w:eastAsia="Aptos" w:hAnsi="Aptos" w:cs="Aptos"/>
        </w:rPr>
        <w:t>information on</w:t>
      </w:r>
      <w:r w:rsidRPr="448FFB2D">
        <w:rPr>
          <w:rFonts w:ascii="Aptos" w:eastAsia="Aptos" w:hAnsi="Aptos" w:cs="Aptos"/>
        </w:rPr>
        <w:t xml:space="preserve"> peer-review criteria for Research Papers and General Articles.</w:t>
      </w:r>
    </w:p>
    <w:p w14:paraId="55CA67CC" w14:textId="57508234" w:rsidR="00141458" w:rsidRPr="00636591" w:rsidRDefault="00925C72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  <w:r w:rsidRPr="448FFB2D">
        <w:rPr>
          <w:rFonts w:ascii="Aptos" w:eastAsia="Aptos" w:hAnsi="Aptos" w:cs="Aptos"/>
        </w:rPr>
        <w:t>All</w:t>
      </w:r>
      <w:r w:rsidR="00141458" w:rsidRPr="448FFB2D">
        <w:rPr>
          <w:rFonts w:ascii="Aptos" w:eastAsia="Aptos" w:hAnsi="Aptos" w:cs="Aptos"/>
        </w:rPr>
        <w:t xml:space="preserve"> submissions to the journal must follow </w:t>
      </w:r>
      <w:r w:rsidRPr="448FFB2D">
        <w:rPr>
          <w:rFonts w:ascii="Aptos" w:eastAsia="Aptos" w:hAnsi="Aptos" w:cs="Aptos"/>
        </w:rPr>
        <w:t>the</w:t>
      </w:r>
      <w:r w:rsidR="00141458" w:rsidRPr="448FFB2D">
        <w:rPr>
          <w:rFonts w:ascii="Aptos" w:eastAsia="Aptos" w:hAnsi="Aptos" w:cs="Aptos"/>
        </w:rPr>
        <w:t xml:space="preserve"> </w:t>
      </w:r>
      <w:hyperlink r:id="rId16">
        <w:r w:rsidR="00141458" w:rsidRPr="448FFB2D">
          <w:rPr>
            <w:rFonts w:ascii="Aptos" w:eastAsia="Aptos" w:hAnsi="Aptos" w:cs="Aptos"/>
          </w:rPr>
          <w:t>submission guidelines</w:t>
        </w:r>
      </w:hyperlink>
      <w:r w:rsidR="00141458" w:rsidRPr="448FFB2D">
        <w:rPr>
          <w:rFonts w:ascii="Aptos" w:eastAsia="Aptos" w:hAnsi="Aptos" w:cs="Aptos"/>
        </w:rPr>
        <w:t>.</w:t>
      </w:r>
    </w:p>
    <w:p w14:paraId="6CD440F9" w14:textId="079289C0" w:rsidR="00822BAC" w:rsidRPr="00477ADA" w:rsidRDefault="00BF1B72" w:rsidP="00D41C9F">
      <w:pPr>
        <w:rPr>
          <w:rFonts w:ascii="Aptos" w:hAnsi="Aptos" w:cs="Arial"/>
        </w:rPr>
      </w:pPr>
      <w:r w:rsidRPr="448FFB2D">
        <w:rPr>
          <w:rFonts w:ascii="Aptos" w:hAnsi="Aptos" w:cs="Arial"/>
        </w:rPr>
        <w:br w:type="page"/>
      </w:r>
    </w:p>
    <w:p w14:paraId="6C63B9F2" w14:textId="732A4728" w:rsidR="00822BAC" w:rsidRPr="00636591" w:rsidRDefault="392C3441" w:rsidP="448FFB2D">
      <w:pPr>
        <w:pStyle w:val="Heading1"/>
        <w:spacing w:before="120" w:after="120" w:line="279" w:lineRule="auto"/>
      </w:pPr>
      <w:r w:rsidRPr="4CEF961A">
        <w:rPr>
          <w:rFonts w:ascii="Aptos Display" w:eastAsiaTheme="majorEastAsia" w:hAnsi="Aptos Display" w:cstheme="majorBidi"/>
          <w:color w:val="0C4661"/>
          <w:sz w:val="40"/>
          <w:szCs w:val="40"/>
        </w:rPr>
        <w:lastRenderedPageBreak/>
        <w:t>Title</w:t>
      </w:r>
      <w:r w:rsidR="00155567" w:rsidRPr="4CEF961A">
        <w:rPr>
          <w:rFonts w:ascii="Aptos Display" w:eastAsiaTheme="majorEastAsia" w:hAnsi="Aptos Display" w:cstheme="majorBidi"/>
          <w:color w:val="0C4661"/>
          <w:sz w:val="40"/>
          <w:szCs w:val="40"/>
        </w:rPr>
        <w:t xml:space="preserve"> of </w:t>
      </w:r>
      <w:r w:rsidR="00141458" w:rsidRPr="4CEF961A">
        <w:rPr>
          <w:rFonts w:ascii="Aptos Display" w:eastAsiaTheme="majorEastAsia" w:hAnsi="Aptos Display" w:cstheme="majorBidi"/>
          <w:color w:val="0C4661"/>
          <w:sz w:val="40"/>
          <w:szCs w:val="40"/>
        </w:rPr>
        <w:t>P</w:t>
      </w:r>
      <w:r w:rsidR="00155567" w:rsidRPr="4CEF961A">
        <w:rPr>
          <w:rFonts w:ascii="Aptos Display" w:eastAsiaTheme="majorEastAsia" w:hAnsi="Aptos Display" w:cstheme="majorBidi"/>
          <w:color w:val="0C4661"/>
          <w:sz w:val="40"/>
          <w:szCs w:val="40"/>
        </w:rPr>
        <w:t>roposal</w:t>
      </w:r>
    </w:p>
    <w:p w14:paraId="6FA76033" w14:textId="6A0DCF31" w:rsidR="74AEF439" w:rsidRDefault="74AEF439" w:rsidP="4CEF961A">
      <w:pPr>
        <w:pStyle w:val="AfterHeading12"/>
      </w:pPr>
      <w:r>
        <w:t>Extended Abstract.</w:t>
      </w:r>
    </w:p>
    <w:p w14:paraId="06AFD268" w14:textId="1729192D" w:rsidR="00EB7BBE" w:rsidRPr="00636591" w:rsidRDefault="00EB7BBE" w:rsidP="448FFB2D">
      <w:pPr>
        <w:spacing w:after="160" w:line="279" w:lineRule="auto"/>
        <w:rPr>
          <w:rFonts w:ascii="Aptos" w:eastAsia="Aptos" w:hAnsi="Aptos" w:cs="Aptos"/>
          <w:lang w:val="en-US" w:eastAsia="ja-JP"/>
        </w:rPr>
      </w:pPr>
    </w:p>
    <w:sectPr w:rsidR="00EB7BBE" w:rsidRPr="00636591" w:rsidSect="004E116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701" w:bottom="1304" w:left="1620" w:header="87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97C2" w14:textId="77777777" w:rsidR="00E475FD" w:rsidRDefault="00E475FD">
      <w:r>
        <w:separator/>
      </w:r>
    </w:p>
  </w:endnote>
  <w:endnote w:type="continuationSeparator" w:id="0">
    <w:p w14:paraId="6635FFAB" w14:textId="77777777" w:rsidR="00E475FD" w:rsidRDefault="00E475FD">
      <w:r>
        <w:continuationSeparator/>
      </w:r>
    </w:p>
  </w:endnote>
  <w:endnote w:type="continuationNotice" w:id="1">
    <w:p w14:paraId="10FA0ACE" w14:textId="77777777" w:rsidR="00E475FD" w:rsidRDefault="00E47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variable"/>
    <w:sig w:usb0="E4838EFF" w:usb1="4200FDFF" w:usb2="000030A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charset w:val="00"/>
    <w:family w:val="auto"/>
    <w:pitch w:val="variable"/>
    <w:sig w:usb0="00000003" w:usb1="0000204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5021" w14:textId="37F8AE03" w:rsidR="00922A7E" w:rsidRPr="00EB7BBE" w:rsidRDefault="00922A7E" w:rsidP="00141458">
    <w:pPr>
      <w:pStyle w:val="Mastfo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381B" w14:textId="6F3152B8" w:rsidR="428322E3" w:rsidRDefault="428322E3" w:rsidP="448FFB2D">
    <w:pPr>
      <w:pStyle w:val="Mastfoot"/>
      <w:jc w:val="lef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2860"/>
      <w:gridCol w:w="2860"/>
      <w:gridCol w:w="2860"/>
    </w:tblGrid>
    <w:tr w:rsidR="448FFB2D" w14:paraId="06A1888A" w14:textId="77777777" w:rsidTr="448FFB2D">
      <w:trPr>
        <w:trHeight w:val="300"/>
      </w:trPr>
      <w:tc>
        <w:tcPr>
          <w:tcW w:w="2860" w:type="dxa"/>
        </w:tcPr>
        <w:p w14:paraId="516C7D8A" w14:textId="595BFF5D" w:rsidR="448FFB2D" w:rsidRDefault="448FFB2D" w:rsidP="448FFB2D">
          <w:pPr>
            <w:pStyle w:val="Header"/>
            <w:ind w:left="-115"/>
          </w:pPr>
        </w:p>
      </w:tc>
      <w:tc>
        <w:tcPr>
          <w:tcW w:w="2860" w:type="dxa"/>
        </w:tcPr>
        <w:p w14:paraId="47B165E8" w14:textId="581C1E6A" w:rsidR="448FFB2D" w:rsidRDefault="448FFB2D" w:rsidP="448FFB2D">
          <w:pPr>
            <w:pStyle w:val="Header"/>
            <w:jc w:val="center"/>
          </w:pPr>
        </w:p>
      </w:tc>
      <w:tc>
        <w:tcPr>
          <w:tcW w:w="2860" w:type="dxa"/>
        </w:tcPr>
        <w:p w14:paraId="07508F6D" w14:textId="17EF5C6D" w:rsidR="448FFB2D" w:rsidRDefault="448FFB2D" w:rsidP="448FFB2D">
          <w:pPr>
            <w:pStyle w:val="Header"/>
            <w:ind w:right="-115"/>
            <w:jc w:val="right"/>
          </w:pPr>
        </w:p>
      </w:tc>
    </w:tr>
  </w:tbl>
  <w:p w14:paraId="76FE50EE" w14:textId="19D6046A" w:rsidR="448FFB2D" w:rsidRDefault="448FFB2D" w:rsidP="448FF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354F" w14:textId="77777777" w:rsidR="00E475FD" w:rsidRDefault="00E475FD">
      <w:r>
        <w:separator/>
      </w:r>
    </w:p>
  </w:footnote>
  <w:footnote w:type="continuationSeparator" w:id="0">
    <w:p w14:paraId="6B7F3315" w14:textId="77777777" w:rsidR="00E475FD" w:rsidRDefault="00E475FD">
      <w:r>
        <w:continuationSeparator/>
      </w:r>
    </w:p>
  </w:footnote>
  <w:footnote w:type="continuationNotice" w:id="1">
    <w:p w14:paraId="30D7C718" w14:textId="77777777" w:rsidR="00E475FD" w:rsidRDefault="00E475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2BB4" w14:textId="2889F828" w:rsidR="00922A7E" w:rsidRPr="00477ADA" w:rsidRDefault="00922A7E" w:rsidP="448FFB2D">
    <w:pPr>
      <w:pStyle w:val="Header"/>
      <w:pBdr>
        <w:bottom w:val="single" w:sz="4" w:space="5" w:color="008080"/>
      </w:pBdr>
      <w:rPr>
        <w:rFonts w:ascii="Aptos" w:hAnsi="Aptos"/>
      </w:rPr>
    </w:pPr>
    <w:r w:rsidRPr="448FFB2D">
      <w:rPr>
        <w:rFonts w:ascii="Aptos" w:hAnsi="Aptos"/>
      </w:rPr>
      <w:fldChar w:fldCharType="begin"/>
    </w:r>
    <w:r w:rsidRPr="448FFB2D">
      <w:rPr>
        <w:rFonts w:ascii="Aptos" w:hAnsi="Aptos"/>
      </w:rPr>
      <w:instrText xml:space="preserve"> PAGE </w:instrText>
    </w:r>
    <w:r w:rsidRPr="448FFB2D">
      <w:rPr>
        <w:rFonts w:ascii="Aptos" w:hAnsi="Aptos"/>
      </w:rPr>
      <w:fldChar w:fldCharType="separate"/>
    </w:r>
    <w:r w:rsidR="448FFB2D" w:rsidRPr="448FFB2D">
      <w:rPr>
        <w:rFonts w:ascii="Aptos" w:hAnsi="Aptos"/>
      </w:rPr>
      <w:t>2</w:t>
    </w:r>
    <w:r w:rsidRPr="448FFB2D">
      <w:rPr>
        <w:rFonts w:ascii="Aptos" w:hAnsi="Aptos"/>
      </w:rPr>
      <w:fldChar w:fldCharType="end"/>
    </w:r>
    <w:r w:rsidR="448FFB2D" w:rsidRPr="448FFB2D">
      <w:rPr>
        <w:rFonts w:ascii="Aptos" w:eastAsia="Times New Roman" w:hAnsi="Aptos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CE99" w14:textId="77777777" w:rsidR="00922A7E" w:rsidRPr="00E63019" w:rsidRDefault="00922A7E" w:rsidP="448FFB2D">
    <w:pPr>
      <w:pStyle w:val="Header"/>
      <w:pBdr>
        <w:bottom w:val="single" w:sz="4" w:space="5" w:color="008080"/>
      </w:pBdr>
      <w:rPr>
        <w:rFonts w:ascii="Arial" w:hAnsi="Arial" w:cs="Arial"/>
      </w:rPr>
    </w:pPr>
    <w:r w:rsidRPr="00E63019">
      <w:rPr>
        <w:rFonts w:ascii="Arial" w:hAnsi="Arial" w:cs="Arial"/>
      </w:rPr>
      <w:tab/>
    </w:r>
    <w:r w:rsidR="448FFB2D" w:rsidRPr="00E63019">
      <w:rPr>
        <w:rFonts w:ascii="Arial" w:hAnsi="Arial" w:cs="Arial"/>
      </w:rPr>
      <w:t xml:space="preserve">  </w:t>
    </w:r>
    <w:r w:rsidRPr="448FFB2D">
      <w:rPr>
        <w:rFonts w:ascii="Arial" w:hAnsi="Arial" w:cs="Arial"/>
      </w:rPr>
      <w:fldChar w:fldCharType="begin"/>
    </w:r>
    <w:r w:rsidRPr="448FFB2D">
      <w:rPr>
        <w:rFonts w:ascii="Arial" w:hAnsi="Arial" w:cs="Arial"/>
      </w:rPr>
      <w:instrText xml:space="preserve"> PAGE </w:instrText>
    </w:r>
    <w:r w:rsidRPr="448FFB2D">
      <w:rPr>
        <w:rFonts w:ascii="Arial" w:hAnsi="Arial" w:cs="Arial"/>
      </w:rPr>
      <w:fldChar w:fldCharType="separate"/>
    </w:r>
    <w:r w:rsidR="448FFB2D" w:rsidRPr="448FFB2D">
      <w:rPr>
        <w:rFonts w:ascii="Arial" w:hAnsi="Arial" w:cs="Arial"/>
      </w:rPr>
      <w:t>3</w:t>
    </w:r>
    <w:r w:rsidRPr="448FFB2D">
      <w:rPr>
        <w:rFonts w:ascii="Arial" w:hAnsi="Arial" w:cs="Arial"/>
      </w:rPr>
      <w:fldChar w:fldCharType="end"/>
    </w:r>
  </w:p>
  <w:p w14:paraId="60A9867E" w14:textId="77777777" w:rsidR="00922A7E" w:rsidRDefault="00922A7E">
    <w:pPr>
      <w:pStyle w:val="HeaderSpa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2261" w14:textId="6106DA53" w:rsidR="000163D6" w:rsidRDefault="448FFB2D" w:rsidP="00477ADA">
    <w:pPr>
      <w:pStyle w:val="Masthead"/>
    </w:pPr>
    <w:r w:rsidRPr="448FFB2D">
      <w:rPr>
        <w:rFonts w:ascii="Arial" w:eastAsia="Arial" w:hAnsi="Arial" w:cs="Arial"/>
        <w:b w:val="0"/>
      </w:rPr>
      <w:t>IDCC27</w:t>
    </w:r>
    <w:r w:rsidRPr="448FFB2D">
      <w:rPr>
        <w:rFonts w:ascii="Arial" w:eastAsia="Arial" w:hAnsi="Arial" w:cs="Arial"/>
      </w:rPr>
      <w:t xml:space="preserve"> | </w:t>
    </w:r>
    <w:r w:rsidRPr="448FFB2D">
      <w:rPr>
        <w:rFonts w:ascii="Arial" w:eastAsia="Arial" w:hAnsi="Arial" w:cs="Arial"/>
        <w:b w:val="0"/>
        <w:i/>
        <w:iCs/>
      </w:rPr>
      <w:t>Conference Paper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B22D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5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02"/>
    <w:rsid w:val="000163D6"/>
    <w:rsid w:val="00056336"/>
    <w:rsid w:val="000727E3"/>
    <w:rsid w:val="00090F1F"/>
    <w:rsid w:val="00091794"/>
    <w:rsid w:val="000C2F1F"/>
    <w:rsid w:val="000D16DF"/>
    <w:rsid w:val="000D1A4A"/>
    <w:rsid w:val="000D45A6"/>
    <w:rsid w:val="000F0DEA"/>
    <w:rsid w:val="0010329D"/>
    <w:rsid w:val="00107746"/>
    <w:rsid w:val="00110F35"/>
    <w:rsid w:val="00120149"/>
    <w:rsid w:val="00141458"/>
    <w:rsid w:val="00155567"/>
    <w:rsid w:val="001560C0"/>
    <w:rsid w:val="00161E01"/>
    <w:rsid w:val="0016463F"/>
    <w:rsid w:val="00164C90"/>
    <w:rsid w:val="00190E15"/>
    <w:rsid w:val="001F21B6"/>
    <w:rsid w:val="001F6185"/>
    <w:rsid w:val="002032D9"/>
    <w:rsid w:val="002400EC"/>
    <w:rsid w:val="00247AE8"/>
    <w:rsid w:val="00250AEC"/>
    <w:rsid w:val="00251150"/>
    <w:rsid w:val="00270F77"/>
    <w:rsid w:val="002A12D4"/>
    <w:rsid w:val="002A4CEB"/>
    <w:rsid w:val="002A6D34"/>
    <w:rsid w:val="002B4307"/>
    <w:rsid w:val="002B6356"/>
    <w:rsid w:val="002DB77A"/>
    <w:rsid w:val="002E43E3"/>
    <w:rsid w:val="002F1BF5"/>
    <w:rsid w:val="0034314E"/>
    <w:rsid w:val="003547E2"/>
    <w:rsid w:val="003720E6"/>
    <w:rsid w:val="00393EB6"/>
    <w:rsid w:val="003A120C"/>
    <w:rsid w:val="003A1C51"/>
    <w:rsid w:val="003C2935"/>
    <w:rsid w:val="003D233E"/>
    <w:rsid w:val="003E2482"/>
    <w:rsid w:val="004035FF"/>
    <w:rsid w:val="00405E14"/>
    <w:rsid w:val="004074C3"/>
    <w:rsid w:val="00424129"/>
    <w:rsid w:val="00465821"/>
    <w:rsid w:val="00466728"/>
    <w:rsid w:val="004744E5"/>
    <w:rsid w:val="00475C5F"/>
    <w:rsid w:val="00477933"/>
    <w:rsid w:val="00477ADA"/>
    <w:rsid w:val="00482AC7"/>
    <w:rsid w:val="00484011"/>
    <w:rsid w:val="00490063"/>
    <w:rsid w:val="004954AC"/>
    <w:rsid w:val="004D1315"/>
    <w:rsid w:val="004D1DD8"/>
    <w:rsid w:val="004D5F4A"/>
    <w:rsid w:val="004E1165"/>
    <w:rsid w:val="004F730D"/>
    <w:rsid w:val="005044C9"/>
    <w:rsid w:val="0050602F"/>
    <w:rsid w:val="005332EE"/>
    <w:rsid w:val="005404F3"/>
    <w:rsid w:val="00552DC9"/>
    <w:rsid w:val="00570585"/>
    <w:rsid w:val="0057771F"/>
    <w:rsid w:val="00591BF8"/>
    <w:rsid w:val="005A73D8"/>
    <w:rsid w:val="005B4509"/>
    <w:rsid w:val="005B644C"/>
    <w:rsid w:val="005C50D7"/>
    <w:rsid w:val="005C6367"/>
    <w:rsid w:val="005E2435"/>
    <w:rsid w:val="005E6606"/>
    <w:rsid w:val="005E6AB7"/>
    <w:rsid w:val="00614827"/>
    <w:rsid w:val="00636591"/>
    <w:rsid w:val="0064696C"/>
    <w:rsid w:val="00657330"/>
    <w:rsid w:val="00663353"/>
    <w:rsid w:val="00680245"/>
    <w:rsid w:val="006B416A"/>
    <w:rsid w:val="006C52B5"/>
    <w:rsid w:val="006C5E02"/>
    <w:rsid w:val="006D71EF"/>
    <w:rsid w:val="006E26F0"/>
    <w:rsid w:val="006E5491"/>
    <w:rsid w:val="0072007A"/>
    <w:rsid w:val="00747E74"/>
    <w:rsid w:val="0075331D"/>
    <w:rsid w:val="0075563D"/>
    <w:rsid w:val="00755EEE"/>
    <w:rsid w:val="00760538"/>
    <w:rsid w:val="0076099C"/>
    <w:rsid w:val="007621A8"/>
    <w:rsid w:val="00762A0B"/>
    <w:rsid w:val="007959C8"/>
    <w:rsid w:val="00796F0E"/>
    <w:rsid w:val="00797BAB"/>
    <w:rsid w:val="007C1026"/>
    <w:rsid w:val="007C30DF"/>
    <w:rsid w:val="007E010E"/>
    <w:rsid w:val="00804CEB"/>
    <w:rsid w:val="00821C69"/>
    <w:rsid w:val="00822BAC"/>
    <w:rsid w:val="00827F8C"/>
    <w:rsid w:val="00837B53"/>
    <w:rsid w:val="008563A5"/>
    <w:rsid w:val="008D56CA"/>
    <w:rsid w:val="00906D13"/>
    <w:rsid w:val="0091059B"/>
    <w:rsid w:val="00922A7E"/>
    <w:rsid w:val="00925C72"/>
    <w:rsid w:val="00935912"/>
    <w:rsid w:val="00964C51"/>
    <w:rsid w:val="00971B61"/>
    <w:rsid w:val="00972087"/>
    <w:rsid w:val="00980290"/>
    <w:rsid w:val="009831D4"/>
    <w:rsid w:val="0099476B"/>
    <w:rsid w:val="009A64BE"/>
    <w:rsid w:val="009C3DDB"/>
    <w:rsid w:val="009E0645"/>
    <w:rsid w:val="009E3EAB"/>
    <w:rsid w:val="009F49B5"/>
    <w:rsid w:val="00A01D69"/>
    <w:rsid w:val="00A26668"/>
    <w:rsid w:val="00A274FD"/>
    <w:rsid w:val="00A27EDE"/>
    <w:rsid w:val="00A32877"/>
    <w:rsid w:val="00A51F47"/>
    <w:rsid w:val="00A57A69"/>
    <w:rsid w:val="00A6366C"/>
    <w:rsid w:val="00A96802"/>
    <w:rsid w:val="00AB2583"/>
    <w:rsid w:val="00AC227E"/>
    <w:rsid w:val="00AE501C"/>
    <w:rsid w:val="00B474CB"/>
    <w:rsid w:val="00B56A17"/>
    <w:rsid w:val="00B65954"/>
    <w:rsid w:val="00B679CF"/>
    <w:rsid w:val="00B73025"/>
    <w:rsid w:val="00BA731F"/>
    <w:rsid w:val="00BB6713"/>
    <w:rsid w:val="00BD258F"/>
    <w:rsid w:val="00BD2633"/>
    <w:rsid w:val="00BE40CD"/>
    <w:rsid w:val="00BE6C75"/>
    <w:rsid w:val="00BF1B72"/>
    <w:rsid w:val="00BF2CB6"/>
    <w:rsid w:val="00C1071F"/>
    <w:rsid w:val="00C173D7"/>
    <w:rsid w:val="00C51952"/>
    <w:rsid w:val="00C71B2C"/>
    <w:rsid w:val="00CA0473"/>
    <w:rsid w:val="00CA67DF"/>
    <w:rsid w:val="00CE703B"/>
    <w:rsid w:val="00D105E4"/>
    <w:rsid w:val="00D20761"/>
    <w:rsid w:val="00D41C9F"/>
    <w:rsid w:val="00D67FE5"/>
    <w:rsid w:val="00D7796F"/>
    <w:rsid w:val="00D80657"/>
    <w:rsid w:val="00D94C75"/>
    <w:rsid w:val="00DB1D17"/>
    <w:rsid w:val="00DC6024"/>
    <w:rsid w:val="00DD52C0"/>
    <w:rsid w:val="00E04493"/>
    <w:rsid w:val="00E143DA"/>
    <w:rsid w:val="00E30D92"/>
    <w:rsid w:val="00E31F50"/>
    <w:rsid w:val="00E34FF7"/>
    <w:rsid w:val="00E43153"/>
    <w:rsid w:val="00E46717"/>
    <w:rsid w:val="00E475FD"/>
    <w:rsid w:val="00E63019"/>
    <w:rsid w:val="00E717E2"/>
    <w:rsid w:val="00E90E42"/>
    <w:rsid w:val="00EA6AD0"/>
    <w:rsid w:val="00EB0E20"/>
    <w:rsid w:val="00EB19DB"/>
    <w:rsid w:val="00EB252D"/>
    <w:rsid w:val="00EB7BBE"/>
    <w:rsid w:val="00F215F8"/>
    <w:rsid w:val="00F240C9"/>
    <w:rsid w:val="00F346D0"/>
    <w:rsid w:val="00F3615E"/>
    <w:rsid w:val="00F44BB0"/>
    <w:rsid w:val="00F66D3B"/>
    <w:rsid w:val="00FA4E83"/>
    <w:rsid w:val="00FC1BC9"/>
    <w:rsid w:val="00FC461D"/>
    <w:rsid w:val="00FD15E5"/>
    <w:rsid w:val="00FF3EC2"/>
    <w:rsid w:val="00FF5329"/>
    <w:rsid w:val="0186F621"/>
    <w:rsid w:val="03D9035A"/>
    <w:rsid w:val="04EF0DD9"/>
    <w:rsid w:val="057F859A"/>
    <w:rsid w:val="05CBEEAF"/>
    <w:rsid w:val="0631B692"/>
    <w:rsid w:val="069C70E0"/>
    <w:rsid w:val="069E07D1"/>
    <w:rsid w:val="08A1F973"/>
    <w:rsid w:val="092CD9A0"/>
    <w:rsid w:val="0975E6ED"/>
    <w:rsid w:val="09E7FFAC"/>
    <w:rsid w:val="0A17E0D1"/>
    <w:rsid w:val="0AC93FDB"/>
    <w:rsid w:val="0BA46B18"/>
    <w:rsid w:val="0CB51212"/>
    <w:rsid w:val="0F00F691"/>
    <w:rsid w:val="0F8C46EC"/>
    <w:rsid w:val="0F93111E"/>
    <w:rsid w:val="112DFD43"/>
    <w:rsid w:val="133CEC5C"/>
    <w:rsid w:val="1395E121"/>
    <w:rsid w:val="140E9D27"/>
    <w:rsid w:val="1484B0BB"/>
    <w:rsid w:val="15A912A9"/>
    <w:rsid w:val="16A6ED64"/>
    <w:rsid w:val="16AD02CD"/>
    <w:rsid w:val="17687906"/>
    <w:rsid w:val="176DB912"/>
    <w:rsid w:val="1A9B1B4A"/>
    <w:rsid w:val="1AA2C953"/>
    <w:rsid w:val="1C9152AD"/>
    <w:rsid w:val="1D508655"/>
    <w:rsid w:val="1D72836F"/>
    <w:rsid w:val="1FC4315B"/>
    <w:rsid w:val="212F0DA4"/>
    <w:rsid w:val="2183D199"/>
    <w:rsid w:val="21E850AF"/>
    <w:rsid w:val="263D5D2A"/>
    <w:rsid w:val="28D23486"/>
    <w:rsid w:val="2AE670F8"/>
    <w:rsid w:val="2AF14C37"/>
    <w:rsid w:val="2BB91F90"/>
    <w:rsid w:val="2BC91C0C"/>
    <w:rsid w:val="2BE69C8E"/>
    <w:rsid w:val="2C60389C"/>
    <w:rsid w:val="2C7FE695"/>
    <w:rsid w:val="2D274A3A"/>
    <w:rsid w:val="2D6883F0"/>
    <w:rsid w:val="2D7AB13F"/>
    <w:rsid w:val="2E7571E2"/>
    <w:rsid w:val="2EDB4E82"/>
    <w:rsid w:val="3217EE66"/>
    <w:rsid w:val="336C1139"/>
    <w:rsid w:val="346C8D6A"/>
    <w:rsid w:val="3481D19B"/>
    <w:rsid w:val="3524843E"/>
    <w:rsid w:val="3551455F"/>
    <w:rsid w:val="37103849"/>
    <w:rsid w:val="377A46AD"/>
    <w:rsid w:val="392C3441"/>
    <w:rsid w:val="39AA59D1"/>
    <w:rsid w:val="39F10159"/>
    <w:rsid w:val="3A421442"/>
    <w:rsid w:val="3AF626D5"/>
    <w:rsid w:val="3C24E168"/>
    <w:rsid w:val="3C7A6EF3"/>
    <w:rsid w:val="3CF3EB39"/>
    <w:rsid w:val="3E0244A0"/>
    <w:rsid w:val="3E35D2D2"/>
    <w:rsid w:val="3F86C6BB"/>
    <w:rsid w:val="407A1FD7"/>
    <w:rsid w:val="4140F87E"/>
    <w:rsid w:val="428322E3"/>
    <w:rsid w:val="42A54BC1"/>
    <w:rsid w:val="448FFB2D"/>
    <w:rsid w:val="47C13EBA"/>
    <w:rsid w:val="47CD02D0"/>
    <w:rsid w:val="49291994"/>
    <w:rsid w:val="49590277"/>
    <w:rsid w:val="4AB941E6"/>
    <w:rsid w:val="4ACE420D"/>
    <w:rsid w:val="4B2E57DE"/>
    <w:rsid w:val="4B757544"/>
    <w:rsid w:val="4B82B464"/>
    <w:rsid w:val="4BA54D38"/>
    <w:rsid w:val="4BF4E2BE"/>
    <w:rsid w:val="4CEF961A"/>
    <w:rsid w:val="4F08EB76"/>
    <w:rsid w:val="4F38F766"/>
    <w:rsid w:val="4FA4EDCA"/>
    <w:rsid w:val="50E7453C"/>
    <w:rsid w:val="5175C3DE"/>
    <w:rsid w:val="51BF2AC5"/>
    <w:rsid w:val="51F8582B"/>
    <w:rsid w:val="52BF5E20"/>
    <w:rsid w:val="5337D77E"/>
    <w:rsid w:val="5395D1E3"/>
    <w:rsid w:val="54346372"/>
    <w:rsid w:val="54FD1AF3"/>
    <w:rsid w:val="56C41652"/>
    <w:rsid w:val="583CD4A2"/>
    <w:rsid w:val="59560677"/>
    <w:rsid w:val="597F5270"/>
    <w:rsid w:val="59802247"/>
    <w:rsid w:val="5A10CC8E"/>
    <w:rsid w:val="5A500B2C"/>
    <w:rsid w:val="5A81E9C6"/>
    <w:rsid w:val="5A8F4C7D"/>
    <w:rsid w:val="5B2A164D"/>
    <w:rsid w:val="5BE111AC"/>
    <w:rsid w:val="5CAC179F"/>
    <w:rsid w:val="5D044DC1"/>
    <w:rsid w:val="5D9038B0"/>
    <w:rsid w:val="5DA7D60D"/>
    <w:rsid w:val="5E354CDD"/>
    <w:rsid w:val="5F63530E"/>
    <w:rsid w:val="5FBB6D51"/>
    <w:rsid w:val="60BB827F"/>
    <w:rsid w:val="60BBCEBA"/>
    <w:rsid w:val="60FAEE32"/>
    <w:rsid w:val="613B4A96"/>
    <w:rsid w:val="6184DB3B"/>
    <w:rsid w:val="63255811"/>
    <w:rsid w:val="64A0D0A3"/>
    <w:rsid w:val="64F7150D"/>
    <w:rsid w:val="650D633A"/>
    <w:rsid w:val="66A0D24D"/>
    <w:rsid w:val="66DA9AA7"/>
    <w:rsid w:val="66FC3F23"/>
    <w:rsid w:val="67064B13"/>
    <w:rsid w:val="67B1FAE0"/>
    <w:rsid w:val="681B1515"/>
    <w:rsid w:val="6A07213B"/>
    <w:rsid w:val="6A42E4D4"/>
    <w:rsid w:val="6AFF4C6E"/>
    <w:rsid w:val="6F4DE824"/>
    <w:rsid w:val="7139D38A"/>
    <w:rsid w:val="720B3DB0"/>
    <w:rsid w:val="72714DD4"/>
    <w:rsid w:val="73F5C99A"/>
    <w:rsid w:val="745EE3DD"/>
    <w:rsid w:val="74AEF439"/>
    <w:rsid w:val="771D1780"/>
    <w:rsid w:val="7724098C"/>
    <w:rsid w:val="77D4D9C3"/>
    <w:rsid w:val="79BC3D78"/>
    <w:rsid w:val="7A1EB516"/>
    <w:rsid w:val="7A69DC96"/>
    <w:rsid w:val="7B27EBE2"/>
    <w:rsid w:val="7C4F5393"/>
    <w:rsid w:val="7DEA3CD6"/>
    <w:rsid w:val="7F7DC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3BECF"/>
  <w15:chartTrackingRefBased/>
  <w15:docId w15:val="{BCBB2102-6900-4583-B983-54C61264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48FFB2D"/>
    <w:rPr>
      <w:rFonts w:eastAsia="Calibri"/>
      <w:sz w:val="24"/>
      <w:szCs w:val="24"/>
      <w:lang w:val="en-GB" w:eastAsia="zh-CN"/>
    </w:rPr>
  </w:style>
  <w:style w:type="paragraph" w:styleId="Heading1">
    <w:name w:val="heading 1"/>
    <w:basedOn w:val="Normal"/>
    <w:next w:val="AfterHeading12"/>
    <w:uiPriority w:val="9"/>
    <w:qFormat/>
    <w:rsid w:val="448FFB2D"/>
    <w:pPr>
      <w:keepNext/>
      <w:keepLines/>
      <w:spacing w:before="530" w:after="290"/>
      <w:jc w:val="center"/>
      <w:outlineLvl w:val="0"/>
    </w:pPr>
    <w:rPr>
      <w:rFonts w:eastAsia="Times New Roman"/>
      <w:b/>
      <w:bCs/>
      <w:sz w:val="34"/>
      <w:szCs w:val="34"/>
    </w:rPr>
  </w:style>
  <w:style w:type="paragraph" w:styleId="Heading2">
    <w:name w:val="heading 2"/>
    <w:basedOn w:val="Normal"/>
    <w:next w:val="AfterHeading12"/>
    <w:uiPriority w:val="1"/>
    <w:qFormat/>
    <w:rsid w:val="448FFB2D"/>
    <w:pPr>
      <w:keepNext/>
      <w:keepLines/>
      <w:numPr>
        <w:ilvl w:val="1"/>
        <w:numId w:val="1"/>
      </w:numPr>
      <w:spacing w:before="406" w:after="174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uiPriority w:val="1"/>
    <w:qFormat/>
    <w:rsid w:val="448FFB2D"/>
    <w:pPr>
      <w:keepNext/>
      <w:keepLines/>
      <w:numPr>
        <w:ilvl w:val="2"/>
        <w:numId w:val="1"/>
      </w:numPr>
      <w:spacing w:before="290"/>
      <w:ind w:left="0" w:firstLine="357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BodyText"/>
    <w:uiPriority w:val="1"/>
    <w:qFormat/>
    <w:rsid w:val="448FFB2D"/>
    <w:pPr>
      <w:keepNext/>
      <w:keepLines/>
      <w:numPr>
        <w:ilvl w:val="3"/>
        <w:numId w:val="1"/>
      </w:numPr>
      <w:spacing w:before="29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BodyText"/>
    <w:uiPriority w:val="1"/>
    <w:qFormat/>
    <w:rsid w:val="448FFB2D"/>
    <w:pPr>
      <w:keepNext/>
      <w:keepLines/>
      <w:numPr>
        <w:ilvl w:val="4"/>
        <w:numId w:val="1"/>
      </w:numPr>
      <w:spacing w:before="290"/>
      <w:outlineLvl w:val="4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HeaderChar">
    <w:name w:val="Header Char"/>
    <w:rPr>
      <w:rFonts w:ascii="Times New Roman" w:hAnsi="Times New Roman" w:cs="Times New Roman"/>
      <w:sz w:val="24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18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Times New Roman" w:eastAsia="Times New Roman" w:hAnsi="Times New Roman" w:cs="Times New Roman"/>
      <w:spacing w:val="5"/>
      <w:kern w:val="1"/>
      <w:sz w:val="34"/>
      <w:szCs w:val="52"/>
    </w:rPr>
  </w:style>
  <w:style w:type="character" w:customStyle="1" w:styleId="MediumGrid11">
    <w:name w:val="Medium Grid 11"/>
    <w:rPr>
      <w:color w:val="808080"/>
    </w:rPr>
  </w:style>
  <w:style w:type="character" w:styleId="Hyperlink">
    <w:name w:val="Hyperlink"/>
    <w:rPr>
      <w:color w:val="008080"/>
      <w:u w:val="none"/>
    </w:rPr>
  </w:style>
  <w:style w:type="character" w:customStyle="1" w:styleId="Heading1Char">
    <w:name w:val="Heading 1 Char"/>
    <w:uiPriority w:val="9"/>
    <w:rPr>
      <w:rFonts w:ascii="Times New Roman" w:eastAsia="Times New Roman" w:hAnsi="Times New Roman" w:cs="Times New Roman"/>
      <w:b/>
      <w:bCs/>
      <w:sz w:val="34"/>
      <w:szCs w:val="28"/>
    </w:rPr>
  </w:style>
  <w:style w:type="character" w:customStyle="1" w:styleId="Heading2Char">
    <w:name w:val="Heading 2 Char"/>
    <w:uiPriority w:val="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i/>
      <w:sz w:val="24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2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Normal"/>
    <w:uiPriority w:val="1"/>
    <w:rsid w:val="448FFB2D"/>
    <w:pPr>
      <w:widowControl w:val="0"/>
      <w:spacing w:before="567" w:after="340"/>
      <w:contextualSpacing/>
      <w:jc w:val="center"/>
    </w:pPr>
    <w:rPr>
      <w:rFonts w:eastAsia="Times New Roman"/>
      <w:sz w:val="34"/>
      <w:szCs w:val="34"/>
    </w:rPr>
  </w:style>
  <w:style w:type="paragraph" w:styleId="BodyText">
    <w:name w:val="Body Text"/>
    <w:basedOn w:val="Normal"/>
    <w:uiPriority w:val="1"/>
    <w:rsid w:val="448FFB2D"/>
    <w:pPr>
      <w:ind w:firstLine="357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AfterHeading12"/>
    <w:next w:val="Normal"/>
    <w:qFormat/>
    <w:pPr>
      <w:spacing w:before="145" w:after="435"/>
      <w:jc w:val="center"/>
    </w:pPr>
    <w:rPr>
      <w:bCs/>
      <w:sz w:val="22"/>
      <w:szCs w:val="18"/>
    </w:rPr>
  </w:style>
  <w:style w:type="paragraph" w:customStyle="1" w:styleId="Index">
    <w:name w:val="Index"/>
    <w:basedOn w:val="Normal"/>
    <w:uiPriority w:val="1"/>
    <w:rsid w:val="448FFB2D"/>
    <w:rPr>
      <w:rFonts w:cs="FreeSans"/>
    </w:rPr>
  </w:style>
  <w:style w:type="paragraph" w:customStyle="1" w:styleId="AfterHeading12">
    <w:name w:val="After Heading 1/2"/>
    <w:basedOn w:val="Normal"/>
    <w:next w:val="BodyText"/>
    <w:uiPriority w:val="1"/>
    <w:rsid w:val="448FFB2D"/>
  </w:style>
  <w:style w:type="paragraph" w:styleId="Header">
    <w:name w:val="header"/>
    <w:basedOn w:val="AfterHeading12"/>
    <w:pPr>
      <w:pBdr>
        <w:bottom w:val="single" w:sz="8" w:space="5" w:color="008080"/>
      </w:pBdr>
      <w:tabs>
        <w:tab w:val="right" w:pos="8505"/>
      </w:tabs>
    </w:pPr>
  </w:style>
  <w:style w:type="paragraph" w:styleId="Footer">
    <w:name w:val="footer"/>
    <w:basedOn w:val="AfterHeading12"/>
    <w:pPr>
      <w:spacing w:before="200"/>
    </w:pPr>
    <w:rPr>
      <w:sz w:val="18"/>
    </w:rPr>
  </w:style>
  <w:style w:type="paragraph" w:styleId="BalloonText">
    <w:name w:val="Balloon Text"/>
    <w:basedOn w:val="Normal"/>
    <w:uiPriority w:val="1"/>
    <w:rsid w:val="448FFB2D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AfterHeading12"/>
    <w:pPr>
      <w:jc w:val="center"/>
    </w:pPr>
    <w:rPr>
      <w:b/>
      <w:color w:val="008080"/>
      <w:sz w:val="40"/>
    </w:rPr>
  </w:style>
  <w:style w:type="paragraph" w:customStyle="1" w:styleId="Author">
    <w:name w:val="Author"/>
    <w:basedOn w:val="AfterHeading12"/>
    <w:next w:val="Affiliation"/>
    <w:pPr>
      <w:spacing w:line="280" w:lineRule="exact"/>
      <w:jc w:val="center"/>
    </w:pPr>
  </w:style>
  <w:style w:type="paragraph" w:customStyle="1" w:styleId="Affiliation">
    <w:name w:val="Affiliation"/>
    <w:basedOn w:val="AfterHeading12"/>
    <w:pPr>
      <w:spacing w:line="280" w:lineRule="exact"/>
      <w:jc w:val="center"/>
    </w:pPr>
    <w:rPr>
      <w:sz w:val="22"/>
    </w:rPr>
  </w:style>
  <w:style w:type="paragraph" w:customStyle="1" w:styleId="AuthorBlock">
    <w:name w:val="Author Block"/>
    <w:basedOn w:val="AfterHeading12"/>
    <w:pPr>
      <w:spacing w:line="480" w:lineRule="auto"/>
      <w:jc w:val="center"/>
    </w:pPr>
    <w:rPr>
      <w:lang w:val="en-US" w:eastAsia="ja-JP"/>
    </w:rPr>
  </w:style>
  <w:style w:type="paragraph" w:customStyle="1" w:styleId="AbstractTitle">
    <w:name w:val="Abstract Title"/>
    <w:basedOn w:val="AfterHeading12"/>
    <w:pPr>
      <w:spacing w:before="340" w:after="120"/>
      <w:jc w:val="center"/>
    </w:pPr>
    <w:rPr>
      <w:b/>
    </w:rPr>
  </w:style>
  <w:style w:type="paragraph" w:customStyle="1" w:styleId="Abstract">
    <w:name w:val="Abstract"/>
    <w:basedOn w:val="AfterHeading12"/>
    <w:qFormat/>
    <w:pPr>
      <w:spacing w:after="100"/>
      <w:ind w:left="720" w:right="720"/>
      <w:jc w:val="both"/>
    </w:pPr>
    <w:rPr>
      <w:sz w:val="20"/>
    </w:rPr>
  </w:style>
  <w:style w:type="paragraph" w:customStyle="1" w:styleId="Mastfoot">
    <w:name w:val="Mastfoot"/>
    <w:basedOn w:val="Footer"/>
    <w:pPr>
      <w:jc w:val="center"/>
    </w:pPr>
    <w:rPr>
      <w:b/>
      <w:color w:val="008080"/>
      <w:sz w:val="24"/>
    </w:rPr>
  </w:style>
  <w:style w:type="paragraph" w:customStyle="1" w:styleId="ColourfulListAccent11">
    <w:name w:val="Colourful List – Accent 11"/>
    <w:basedOn w:val="Normal"/>
    <w:uiPriority w:val="1"/>
    <w:qFormat/>
    <w:rsid w:val="448FFB2D"/>
    <w:pPr>
      <w:spacing w:before="145" w:after="145"/>
      <w:ind w:left="357"/>
    </w:pPr>
  </w:style>
  <w:style w:type="paragraph" w:customStyle="1" w:styleId="Figure">
    <w:name w:val="Figure"/>
    <w:basedOn w:val="AfterHeading12"/>
    <w:next w:val="Caption"/>
    <w:pPr>
      <w:spacing w:before="290"/>
      <w:jc w:val="center"/>
    </w:pPr>
  </w:style>
  <w:style w:type="paragraph" w:customStyle="1" w:styleId="CaptionLong">
    <w:name w:val="Caption (Long)"/>
    <w:basedOn w:val="Caption"/>
    <w:next w:val="Normal"/>
    <w:pPr>
      <w:ind w:left="936" w:hanging="936"/>
      <w:jc w:val="left"/>
    </w:pPr>
  </w:style>
  <w:style w:type="paragraph" w:customStyle="1" w:styleId="TableCaption">
    <w:name w:val="Table Caption"/>
    <w:basedOn w:val="Caption"/>
    <w:next w:val="AfterHeading12"/>
    <w:pPr>
      <w:spacing w:before="435" w:after="145"/>
    </w:pPr>
  </w:style>
  <w:style w:type="paragraph" w:customStyle="1" w:styleId="TableCaptionLong">
    <w:name w:val="Table Caption (Long)"/>
    <w:basedOn w:val="CaptionLong"/>
    <w:next w:val="AfterHeading12"/>
    <w:pPr>
      <w:spacing w:before="435" w:after="145"/>
    </w:pPr>
  </w:style>
  <w:style w:type="paragraph" w:customStyle="1" w:styleId="TableContents">
    <w:name w:val="Table Contents"/>
    <w:basedOn w:val="AfterHeading12"/>
    <w:pPr>
      <w:spacing w:before="60" w:after="60"/>
    </w:pPr>
    <w:rPr>
      <w:sz w:val="22"/>
    </w:rPr>
  </w:style>
  <w:style w:type="paragraph" w:customStyle="1" w:styleId="Quotation">
    <w:name w:val="Quotation"/>
    <w:basedOn w:val="AfterHeading12"/>
    <w:next w:val="Normal"/>
    <w:pPr>
      <w:spacing w:before="290" w:after="290"/>
      <w:ind w:left="720" w:right="720"/>
    </w:pPr>
  </w:style>
  <w:style w:type="paragraph" w:styleId="FootnoteText">
    <w:name w:val="footnote text"/>
    <w:basedOn w:val="AfterHeading12"/>
    <w:rPr>
      <w:sz w:val="20"/>
      <w:szCs w:val="20"/>
    </w:rPr>
  </w:style>
  <w:style w:type="paragraph" w:customStyle="1" w:styleId="MediumGrid21">
    <w:name w:val="Medium Grid 21"/>
    <w:qFormat/>
    <w:pPr>
      <w:suppressAutoHyphens/>
      <w:ind w:firstLine="360"/>
    </w:pPr>
    <w:rPr>
      <w:rFonts w:eastAsia="Calibri"/>
      <w:sz w:val="24"/>
      <w:szCs w:val="22"/>
      <w:lang w:val="en-GB" w:eastAsia="zh-CN"/>
    </w:rPr>
  </w:style>
  <w:style w:type="paragraph" w:customStyle="1" w:styleId="Reference">
    <w:name w:val="Reference"/>
    <w:basedOn w:val="Normal"/>
    <w:uiPriority w:val="1"/>
    <w:rsid w:val="448FFB2D"/>
    <w:pPr>
      <w:keepLines/>
      <w:spacing w:after="290"/>
      <w:ind w:left="357" w:hanging="357"/>
    </w:pPr>
  </w:style>
  <w:style w:type="paragraph" w:customStyle="1" w:styleId="SmallPrint">
    <w:name w:val="Small Print"/>
    <w:basedOn w:val="FootnoteText"/>
    <w:pPr>
      <w:widowControl w:val="0"/>
      <w:suppressLineNumbers/>
      <w:spacing w:before="198"/>
    </w:pPr>
    <w:rPr>
      <w:rFonts w:eastAsia="DejaVu Sans" w:cs="Lohit Hindi"/>
      <w:kern w:val="1"/>
      <w:sz w:val="18"/>
      <w:lang w:bidi="hi-IN"/>
    </w:rPr>
  </w:style>
  <w:style w:type="paragraph" w:customStyle="1" w:styleId="WW-Footnote">
    <w:name w:val="WW-Footnote"/>
    <w:basedOn w:val="Normal"/>
    <w:uiPriority w:val="1"/>
    <w:rsid w:val="448FFB2D"/>
    <w:pPr>
      <w:ind w:left="227" w:hanging="227"/>
    </w:pPr>
    <w:rPr>
      <w:sz w:val="20"/>
      <w:szCs w:val="20"/>
    </w:rPr>
  </w:style>
  <w:style w:type="paragraph" w:customStyle="1" w:styleId="WW-TextBody">
    <w:name w:val="WW-Text Body"/>
    <w:basedOn w:val="Normal"/>
    <w:uiPriority w:val="1"/>
    <w:rsid w:val="448FFB2D"/>
    <w:pPr>
      <w:ind w:firstLine="363"/>
    </w:pPr>
  </w:style>
  <w:style w:type="paragraph" w:customStyle="1" w:styleId="HeaderSpace">
    <w:name w:val="Header Space"/>
    <w:basedOn w:val="Normal"/>
    <w:uiPriority w:val="1"/>
    <w:rsid w:val="448FFB2D"/>
    <w:pPr>
      <w:spacing w:before="198"/>
    </w:pPr>
  </w:style>
  <w:style w:type="paragraph" w:customStyle="1" w:styleId="FrameContents">
    <w:name w:val="Frame Contents"/>
    <w:basedOn w:val="Normal"/>
    <w:uiPriority w:val="1"/>
    <w:rsid w:val="448FFB2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2F1BF5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BF1B72"/>
    <w:rPr>
      <w:color w:val="954F72"/>
      <w:u w:val="single"/>
    </w:rPr>
  </w:style>
  <w:style w:type="paragraph" w:styleId="Revision">
    <w:name w:val="Revision"/>
    <w:hidden/>
    <w:uiPriority w:val="99"/>
    <w:semiHidden/>
    <w:rsid w:val="005332EE"/>
    <w:rPr>
      <w:rFonts w:eastAsia="Calibri"/>
      <w:sz w:val="24"/>
      <w:szCs w:val="22"/>
      <w:lang w:val="en-GB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448FFB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14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448FFB2D"/>
    <w:pPr>
      <w:spacing w:beforeAutospacing="1" w:afterAutospacing="1"/>
    </w:pPr>
    <w:rPr>
      <w:rFonts w:eastAsia="Times New Roman"/>
      <w:lang w:val="en-CA" w:eastAsia="en-US"/>
    </w:rPr>
  </w:style>
  <w:style w:type="character" w:customStyle="1" w:styleId="apple-converted-space">
    <w:name w:val="apple-converted-space"/>
    <w:basedOn w:val="DefaultParagraphFont"/>
    <w:rsid w:val="005B4509"/>
  </w:style>
  <w:style w:type="paragraph" w:styleId="BodyText2">
    <w:name w:val="Body Text 2"/>
    <w:basedOn w:val="Normal"/>
    <w:link w:val="BodyText2Char"/>
    <w:uiPriority w:val="99"/>
    <w:unhideWhenUsed/>
    <w:rsid w:val="448FFB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77ADA"/>
    <w:rPr>
      <w:rFonts w:eastAsia="Calibri"/>
      <w:sz w:val="24"/>
      <w:szCs w:val="22"/>
      <w:lang w:val="en-GB" w:eastAsia="zh-CN"/>
    </w:rPr>
  </w:style>
  <w:style w:type="paragraph" w:styleId="BodyText3">
    <w:name w:val="Body Text 3"/>
    <w:basedOn w:val="Normal"/>
    <w:link w:val="BodyText3Char"/>
    <w:uiPriority w:val="99"/>
    <w:unhideWhenUsed/>
    <w:rsid w:val="448FFB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77ADA"/>
    <w:rPr>
      <w:rFonts w:eastAsia="Calibri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cc.ac.uk/events/idcc27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ijdc.net/index.php/ijdc/abou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ijdc.net/index.php/ijdc" TargetMode="External"/><Relationship Id="rId23" Type="http://schemas.openxmlformats.org/officeDocument/2006/relationships/fontTable" Target="fontTable.xml"/><Relationship Id="rId28" Type="http://schemas.microsoft.com/office/2020/10/relationships/intelligence" Target="intelligence2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cc.ac.uk/sites/default/files/documents/Guidance%20on%20use%20of%20Generative%20AI%20Tools%20for%20IDCC27.pdf" TargetMode="External"/><Relationship Id="rId22" Type="http://schemas.openxmlformats.org/officeDocument/2006/relationships/footer" Target="footer3.xml"/></Relationships>
</file>

<file path=word/documenttasks/documenttasks1.xml><?xml version="1.0" encoding="utf-8"?>
<t:Tasks xmlns:t="http://schemas.microsoft.com/office/tasks/2019/documenttasks" xmlns:oel="http://schemas.microsoft.com/office/2019/extlst">
  <t:Task id="{DB3D98B6-9709-4886-BC84-932BFD25674F}">
    <t:Anchor>
      <t:Comment id="2120495053"/>
    </t:Anchor>
    <t:History>
      <t:Event id="{A2007BC1-5A7A-43A4-A3FE-A326CBD85EFB}" time="2026-05-04T07:27:37.955Z">
        <t:Attribution userId="S::lfreiman@ed.ac.uk::a54dff30-0285-46f8-9047-361014dd49aa" userProvider="AD" userName="Linda Freimane"/>
        <t:Anchor>
          <t:Comment id="2120495053"/>
        </t:Anchor>
        <t:Create/>
      </t:Event>
      <t:Event id="{77C750E2-9C51-49A4-A9B3-D860251B192B}" time="2026-05-04T07:27:37.955Z">
        <t:Attribution userId="S::lfreiman@ed.ac.uk::a54dff30-0285-46f8-9047-361014dd49aa" userProvider="AD" userName="Linda Freimane"/>
        <t:Anchor>
          <t:Comment id="2120495053"/>
        </t:Anchor>
        <t:Assign userId="S::awood120@ed.ac.uk::b881618a-fdeb-47ac-a5fd-b1ee04e0b9f2" userProvider="AD" userName="Al Wood"/>
      </t:Event>
      <t:Event id="{0D850364-02D9-44AB-BBFD-2BF972BF7ACE}" time="2026-05-04T07:27:37.955Z">
        <t:Attribution userId="S::lfreiman@ed.ac.uk::a54dff30-0285-46f8-9047-361014dd49aa" userProvider="AD" userName="Linda Freimane"/>
        <t:Anchor>
          <t:Comment id="2120495053"/>
        </t:Anchor>
        <t:SetTitle title="@Al Wood - add link to the AI guidance please"/>
      </t:Event>
      <t:Event id="{18194A40-9E1F-4548-96E0-A9866EBF257C}" time="2026-05-04T09:21:51.175Z">
        <t:Attribution userId="S::awood120@ed.ac.uk::b881618a-fdeb-47ac-a5fd-b1ee04e0b9f2" userProvider="AD" userName="Al Woo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ed14549-b6ea-4d88-98a0-fdcd56a5c461">WEVQPZYS6KME-2026254248-6109</_dlc_DocId>
    <lcf76f155ced4ddcb4097134ff3c332f xmlns="37817419-a1d0-467e-b86f-e514e2dc3f14">
      <Terms xmlns="http://schemas.microsoft.com/office/infopath/2007/PartnerControls"/>
    </lcf76f155ced4ddcb4097134ff3c332f>
    <TaxCatchAll xmlns="ced14549-b6ea-4d88-98a0-fdcd56a5c461" xsi:nil="true"/>
    <_dlc_DocIdUrl xmlns="ced14549-b6ea-4d88-98a0-fdcd56a5c461">
      <Url>https://uoe.sharepoint.com/sites/dcc/_layouts/15/DocIdRedir.aspx?ID=WEVQPZYS6KME-2026254248-6109</Url>
      <Description>WEVQPZYS6KME-2026254248-6109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A7576A0D3394AA813CC241AF677D5" ma:contentTypeVersion="75" ma:contentTypeDescription="Create a new document." ma:contentTypeScope="" ma:versionID="fcedae65336b0c6cb61616f25c23efd1">
  <xsd:schema xmlns:xsd="http://www.w3.org/2001/XMLSchema" xmlns:xs="http://www.w3.org/2001/XMLSchema" xmlns:p="http://schemas.microsoft.com/office/2006/metadata/properties" xmlns:ns2="ced14549-b6ea-4d88-98a0-fdcd56a5c461" xmlns:ns3="37817419-a1d0-467e-b86f-e514e2dc3f14" targetNamespace="http://schemas.microsoft.com/office/2006/metadata/properties" ma:root="true" ma:fieldsID="d4939d0046be2ab2899c57adfd067423" ns2:_="" ns3:_="">
    <xsd:import namespace="ced14549-b6ea-4d88-98a0-fdcd56a5c461"/>
    <xsd:import namespace="37817419-a1d0-467e-b86f-e514e2dc3f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549-b6ea-4d88-98a0-fdcd56a5c46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af04a3e-5631-44d6-878e-a405f2691eca}" ma:internalName="TaxCatchAll" ma:showField="CatchAllData" ma:web="ced14549-b6ea-4d88-98a0-fdcd56a5c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7419-a1d0-467e-b86f-e514e2dc3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27C9A26-A661-48A8-8AAC-646B92514D07}">
  <ds:schemaRefs>
    <ds:schemaRef ds:uri="http://schemas.microsoft.com/office/2006/metadata/properties"/>
    <ds:schemaRef ds:uri="http://schemas.microsoft.com/office/infopath/2007/PartnerControls"/>
    <ds:schemaRef ds:uri="ced14549-b6ea-4d88-98a0-fdcd56a5c461"/>
    <ds:schemaRef ds:uri="37817419-a1d0-467e-b86f-e514e2dc3f14"/>
  </ds:schemaRefs>
</ds:datastoreItem>
</file>

<file path=customXml/itemProps2.xml><?xml version="1.0" encoding="utf-8"?>
<ds:datastoreItem xmlns:ds="http://schemas.openxmlformats.org/officeDocument/2006/customXml" ds:itemID="{388ED42D-BA90-4BF7-8BFB-200609897E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B9928C-500B-4C73-950F-49D3E60B7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37903-A9CC-4BDC-8996-C6733CFADA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D26E30-4D74-4200-A516-0705A67C3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4549-b6ea-4d88-98a0-fdcd56a5c461"/>
    <ds:schemaRef ds:uri="37817419-a1d0-467e-b86f-e514e2dc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2F1480A-817F-4E04-ACA2-ADF4938E279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Title of Paper</vt:lpstr>
    </vt:vector>
  </TitlesOfParts>
  <Manager/>
  <Company/>
  <LinksUpToDate>false</LinksUpToDate>
  <CharactersWithSpaces>4325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Title of Paper</dc:title>
  <dc:subject>International Digital Curation Conference</dc:subject>
  <dc:creator>Author Name</dc:creator>
  <cp:keywords/>
  <dc:description/>
  <cp:lastModifiedBy>Al Wood</cp:lastModifiedBy>
  <cp:revision>13</cp:revision>
  <cp:lastPrinted>2026-05-04T09:23:00Z</cp:lastPrinted>
  <dcterms:created xsi:type="dcterms:W3CDTF">2026-04-29T13:26:00Z</dcterms:created>
  <dcterms:modified xsi:type="dcterms:W3CDTF">2026-05-04T09:44:00Z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">
    <vt:i4>0</vt:i4>
  </property>
  <property fmtid="{D5CDD505-2E9C-101B-9397-08002B2CF9AE}" pid="3" name="Short Author">
    <vt:lpwstr>Author names (short form)</vt:lpwstr>
  </property>
  <property fmtid="{D5CDD505-2E9C-101B-9397-08002B2CF9AE}" pid="4" name="Short Title">
    <vt:lpwstr>Title (short form)</vt:lpwstr>
  </property>
  <property fmtid="{D5CDD505-2E9C-101B-9397-08002B2CF9AE}" pid="5" name="Submission number">
    <vt:i4>0</vt:i4>
  </property>
  <property fmtid="{D5CDD505-2E9C-101B-9397-08002B2CF9AE}" pid="6" name="Type">
    <vt:lpwstr>Lightning talk</vt:lpwstr>
  </property>
  <property fmtid="{D5CDD505-2E9C-101B-9397-08002B2CF9AE}" pid="7" name="Volume">
    <vt:i4>0</vt:i4>
  </property>
  <property fmtid="{D5CDD505-2E9C-101B-9397-08002B2CF9AE}" pid="8" name="Year">
    <vt:i4>2021</vt:i4>
  </property>
  <property fmtid="{D5CDD505-2E9C-101B-9397-08002B2CF9AE}" pid="9" name="_dlc_DocId">
    <vt:lpwstr>WEVQPZYS6KME-2026254248-3506</vt:lpwstr>
  </property>
  <property fmtid="{D5CDD505-2E9C-101B-9397-08002B2CF9AE}" pid="10" name="_dlc_DocIdItemGuid">
    <vt:lpwstr>489d65cf-dabb-4c40-9990-d86f7066aa43</vt:lpwstr>
  </property>
  <property fmtid="{D5CDD505-2E9C-101B-9397-08002B2CF9AE}" pid="11" name="_dlc_DocIdUrl">
    <vt:lpwstr>https://uoe.sharepoint.com/sites/dcc/_layouts/15/DocIdRedir.aspx?ID=WEVQPZYS6KME-2026254248-3506, WEVQPZYS6KME-2026254248-3506</vt:lpwstr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ContentTypeId">
    <vt:lpwstr>0x0101006DBA7576A0D3394AA813CC241AF677D5</vt:lpwstr>
  </property>
  <property fmtid="{D5CDD505-2E9C-101B-9397-08002B2CF9AE}" pid="15" name="MediaServiceImageTags">
    <vt:lpwstr/>
  </property>
</Properties>
</file>