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ackground w:color="FFFFFF"/>
  <w:body>
    <w:p w:rsidR="47C13EBA" w:rsidP="4BA54D38" w:rsidRDefault="47C13EBA" w14:paraId="28346314" w14:textId="7929EC00">
      <w:pPr>
        <w:pStyle w:val="AbstractTitle"/>
        <w:ind w:right="-90"/>
        <w:rPr>
          <w:rFonts w:ascii="Arial" w:hAnsi="Arial" w:eastAsia="Arial" w:cs="Arial"/>
          <w:b w:val="0"/>
          <w:u w:val="single"/>
        </w:rPr>
      </w:pPr>
      <w:r w:rsidRPr="4BA54D38">
        <w:rPr>
          <w:rFonts w:ascii="Arial" w:hAnsi="Arial" w:eastAsia="Arial" w:cs="Arial"/>
          <w:b w:val="0"/>
          <w:u w:val="single"/>
        </w:rPr>
        <w:t xml:space="preserve">Instructions to submit </w:t>
      </w:r>
      <w:r w:rsidRPr="4BA54D38" w:rsidR="17687906">
        <w:rPr>
          <w:rFonts w:ascii="Arial" w:hAnsi="Arial" w:eastAsia="Arial" w:cs="Arial"/>
          <w:b w:val="0"/>
          <w:u w:val="single"/>
        </w:rPr>
        <w:t xml:space="preserve">a </w:t>
      </w:r>
      <w:r w:rsidRPr="4BA54D38" w:rsidR="0BA46B18">
        <w:rPr>
          <w:rFonts w:ascii="Arial" w:hAnsi="Arial" w:eastAsia="Arial" w:cs="Arial"/>
          <w:b w:val="0"/>
          <w:u w:val="single"/>
        </w:rPr>
        <w:t>C</w:t>
      </w:r>
      <w:r w:rsidRPr="4BA54D38" w:rsidR="17687906">
        <w:rPr>
          <w:rFonts w:ascii="Arial" w:hAnsi="Arial" w:eastAsia="Arial" w:cs="Arial"/>
          <w:b w:val="0"/>
          <w:u w:val="single"/>
        </w:rPr>
        <w:t xml:space="preserve">onference </w:t>
      </w:r>
      <w:r w:rsidRPr="4BA54D38" w:rsidR="613B4A96">
        <w:rPr>
          <w:rFonts w:ascii="Arial" w:hAnsi="Arial" w:eastAsia="Arial" w:cs="Arial"/>
          <w:b w:val="0"/>
          <w:u w:val="single"/>
        </w:rPr>
        <w:t>P</w:t>
      </w:r>
      <w:r w:rsidRPr="4BA54D38" w:rsidR="17687906">
        <w:rPr>
          <w:rFonts w:ascii="Arial" w:hAnsi="Arial" w:eastAsia="Arial" w:cs="Arial"/>
          <w:b w:val="0"/>
          <w:u w:val="single"/>
        </w:rPr>
        <w:t>aper proposal</w:t>
      </w:r>
      <w:r w:rsidRPr="4BA54D38" w:rsidR="5D044DC1">
        <w:rPr>
          <w:rFonts w:ascii="Arial" w:hAnsi="Arial" w:eastAsia="Arial" w:cs="Arial"/>
          <w:b w:val="0"/>
          <w:u w:val="single"/>
        </w:rPr>
        <w:t>:</w:t>
      </w:r>
    </w:p>
    <w:p w:rsidRPr="009C3DDB" w:rsidR="009C3DDB" w:rsidP="4BA54D38" w:rsidRDefault="77D4D9C3" w14:paraId="323A9527" w14:textId="4885A48B">
      <w:pPr>
        <w:pStyle w:val="AbstractTitle"/>
        <w:ind w:right="-90"/>
        <w:jc w:val="both"/>
        <w:rPr>
          <w:rFonts w:ascii="Arial" w:hAnsi="Arial" w:eastAsia="Arial" w:cs="Arial"/>
          <w:b w:val="0"/>
          <w:bCs w:val="0"/>
        </w:rPr>
      </w:pPr>
      <w:r w:rsidRPr="2D7AB13F" w:rsidR="77D4D9C3">
        <w:rPr>
          <w:rFonts w:ascii="Arial" w:hAnsi="Arial" w:eastAsia="Arial" w:cs="Arial"/>
          <w:b w:val="0"/>
          <w:bCs w:val="0"/>
        </w:rPr>
        <w:t xml:space="preserve">You </w:t>
      </w:r>
      <w:r w:rsidRPr="2D7AB13F" w:rsidR="77D4D9C3">
        <w:rPr>
          <w:rFonts w:ascii="Arial" w:hAnsi="Arial" w:eastAsia="Arial" w:cs="Arial"/>
          <w:b w:val="0"/>
          <w:bCs w:val="0"/>
        </w:rPr>
        <w:t>are required to</w:t>
      </w:r>
      <w:r w:rsidRPr="2D7AB13F" w:rsidR="77D4D9C3">
        <w:rPr>
          <w:rFonts w:ascii="Arial" w:hAnsi="Arial" w:eastAsia="Arial" w:cs="Arial"/>
          <w:b w:val="0"/>
          <w:bCs w:val="0"/>
        </w:rPr>
        <w:t xml:space="preserve"> </w:t>
      </w:r>
      <w:r w:rsidRPr="2D7AB13F" w:rsidR="77D4D9C3">
        <w:rPr>
          <w:rFonts w:ascii="Arial" w:hAnsi="Arial" w:eastAsia="Arial" w:cs="Arial"/>
          <w:b w:val="0"/>
          <w:bCs w:val="0"/>
        </w:rPr>
        <w:t>submit</w:t>
      </w:r>
      <w:r w:rsidRPr="2D7AB13F" w:rsidR="77D4D9C3">
        <w:rPr>
          <w:rFonts w:ascii="Arial" w:hAnsi="Arial" w:eastAsia="Arial" w:cs="Arial"/>
          <w:b w:val="0"/>
          <w:bCs w:val="0"/>
        </w:rPr>
        <w:t xml:space="preserve"> a</w:t>
      </w:r>
      <w:r w:rsidRPr="2D7AB13F" w:rsidR="0AC93FDB">
        <w:rPr>
          <w:rFonts w:ascii="Arial" w:hAnsi="Arial" w:eastAsia="Arial" w:cs="Arial"/>
          <w:b w:val="0"/>
          <w:bCs w:val="0"/>
        </w:rPr>
        <w:t>n</w:t>
      </w:r>
      <w:r w:rsidRPr="2D7AB13F" w:rsidR="77D4D9C3">
        <w:rPr>
          <w:rFonts w:ascii="Arial" w:hAnsi="Arial" w:eastAsia="Arial" w:cs="Arial"/>
          <w:b w:val="0"/>
          <w:bCs w:val="0"/>
        </w:rPr>
        <w:t xml:space="preserve"> extended abstract </w:t>
      </w:r>
      <w:r w:rsidRPr="2D7AB13F" w:rsidR="1D508655">
        <w:rPr>
          <w:rFonts w:ascii="Arial" w:hAnsi="Arial" w:eastAsia="Arial" w:cs="Arial"/>
          <w:b w:val="0"/>
          <w:bCs w:val="0"/>
        </w:rPr>
        <w:t xml:space="preserve">between </w:t>
      </w:r>
      <w:r w:rsidRPr="2D7AB13F" w:rsidR="77D4D9C3">
        <w:rPr>
          <w:rFonts w:ascii="Arial" w:hAnsi="Arial" w:eastAsia="Arial" w:cs="Arial"/>
          <w:b w:val="0"/>
          <w:bCs w:val="0"/>
        </w:rPr>
        <w:t>2000</w:t>
      </w:r>
      <w:r w:rsidRPr="2D7AB13F" w:rsidR="7139D38A">
        <w:rPr>
          <w:rFonts w:ascii="Arial" w:hAnsi="Arial" w:eastAsia="Arial" w:cs="Arial"/>
          <w:b w:val="0"/>
          <w:bCs w:val="0"/>
        </w:rPr>
        <w:t xml:space="preserve"> to </w:t>
      </w:r>
      <w:r w:rsidRPr="2D7AB13F" w:rsidR="77D4D9C3">
        <w:rPr>
          <w:rFonts w:ascii="Arial" w:hAnsi="Arial" w:eastAsia="Arial" w:cs="Arial"/>
          <w:b w:val="0"/>
          <w:bCs w:val="0"/>
        </w:rPr>
        <w:t>2500 words. If your abstract is accepted, you will be invited to give a 20</w:t>
      </w:r>
      <w:r w:rsidRPr="2D7AB13F" w:rsidR="47CD02D0">
        <w:rPr>
          <w:rFonts w:ascii="Arial" w:hAnsi="Arial" w:eastAsia="Arial" w:cs="Arial"/>
          <w:b w:val="0"/>
          <w:bCs w:val="0"/>
        </w:rPr>
        <w:t xml:space="preserve"> </w:t>
      </w:r>
      <w:r w:rsidRPr="2D7AB13F" w:rsidR="77D4D9C3">
        <w:rPr>
          <w:rFonts w:ascii="Arial" w:hAnsi="Arial" w:eastAsia="Arial" w:cs="Arial"/>
          <w:b w:val="0"/>
          <w:bCs w:val="0"/>
        </w:rPr>
        <w:t xml:space="preserve">minute </w:t>
      </w:r>
      <w:r w:rsidRPr="2D7AB13F" w:rsidR="4F08EB76">
        <w:rPr>
          <w:rFonts w:ascii="Arial" w:hAnsi="Arial" w:eastAsia="Arial" w:cs="Arial"/>
          <w:b w:val="0"/>
          <w:bCs w:val="0"/>
        </w:rPr>
        <w:t xml:space="preserve">in person </w:t>
      </w:r>
      <w:r w:rsidRPr="2D7AB13F" w:rsidR="77D4D9C3">
        <w:rPr>
          <w:rFonts w:ascii="Arial" w:hAnsi="Arial" w:eastAsia="Arial" w:cs="Arial"/>
          <w:b w:val="0"/>
          <w:bCs w:val="0"/>
        </w:rPr>
        <w:t>presentation at ID</w:t>
      </w:r>
      <w:r w:rsidRPr="2D7AB13F" w:rsidR="77D4D9C3">
        <w:rPr>
          <w:rFonts w:ascii="Arial" w:hAnsi="Arial" w:eastAsia="Arial" w:cs="Arial"/>
          <w:b w:val="0"/>
          <w:bCs w:val="0"/>
        </w:rPr>
        <w:t>CC2</w:t>
      </w:r>
      <w:r w:rsidRPr="2D7AB13F" w:rsidR="00980290">
        <w:rPr>
          <w:rFonts w:ascii="Arial" w:hAnsi="Arial" w:eastAsia="Arial" w:cs="Arial"/>
          <w:b w:val="0"/>
          <w:bCs w:val="0"/>
        </w:rPr>
        <w:t>6</w:t>
      </w:r>
      <w:r w:rsidRPr="2D7AB13F" w:rsidR="77D4D9C3">
        <w:rPr>
          <w:rFonts w:ascii="Arial" w:hAnsi="Arial" w:eastAsia="Arial" w:cs="Arial"/>
          <w:b w:val="0"/>
          <w:bCs w:val="0"/>
        </w:rPr>
        <w:t xml:space="preserve"> </w:t>
      </w:r>
      <w:r w:rsidRPr="2D7AB13F" w:rsidR="67B1FAE0">
        <w:rPr>
          <w:rFonts w:ascii="Arial" w:hAnsi="Arial" w:eastAsia="Arial" w:cs="Arial"/>
          <w:b w:val="0"/>
          <w:bCs w:val="0"/>
        </w:rPr>
        <w:t xml:space="preserve">with </w:t>
      </w:r>
      <w:r w:rsidRPr="2D7AB13F" w:rsidR="4B2E57DE">
        <w:rPr>
          <w:rFonts w:ascii="Arial" w:hAnsi="Arial" w:eastAsia="Arial" w:cs="Arial"/>
          <w:b w:val="0"/>
          <w:bCs w:val="0"/>
        </w:rPr>
        <w:t xml:space="preserve">an </w:t>
      </w:r>
      <w:r w:rsidRPr="2D7AB13F" w:rsidR="67B1FAE0">
        <w:rPr>
          <w:rFonts w:ascii="Arial" w:hAnsi="Arial" w:eastAsia="Arial" w:cs="Arial"/>
          <w:b w:val="0"/>
          <w:bCs w:val="0"/>
        </w:rPr>
        <w:t>additional</w:t>
      </w:r>
      <w:r w:rsidRPr="2D7AB13F" w:rsidR="77D4D9C3">
        <w:rPr>
          <w:rFonts w:ascii="Arial" w:hAnsi="Arial" w:eastAsia="Arial" w:cs="Arial"/>
          <w:b w:val="0"/>
          <w:bCs w:val="0"/>
        </w:rPr>
        <w:t xml:space="preserve"> </w:t>
      </w:r>
      <w:r w:rsidRPr="2D7AB13F" w:rsidR="39AA59D1">
        <w:rPr>
          <w:rFonts w:ascii="Arial" w:hAnsi="Arial" w:eastAsia="Arial" w:cs="Arial"/>
          <w:b w:val="0"/>
          <w:bCs w:val="0"/>
        </w:rPr>
        <w:t>five minutes</w:t>
      </w:r>
      <w:r w:rsidRPr="2D7AB13F" w:rsidR="77D4D9C3">
        <w:rPr>
          <w:rFonts w:ascii="Arial" w:hAnsi="Arial" w:eastAsia="Arial" w:cs="Arial"/>
          <w:b w:val="0"/>
          <w:bCs w:val="0"/>
        </w:rPr>
        <w:t xml:space="preserve"> for questions. For further details, please see: </w:t>
      </w:r>
      <w:hyperlink r:id="Rbe209304ab894fe0">
        <w:r w:rsidRPr="2D7AB13F" w:rsidR="77D4D9C3">
          <w:rPr>
            <w:rStyle w:val="Hyperlink"/>
            <w:rFonts w:ascii="Arial" w:hAnsi="Arial" w:eastAsia="Arial" w:cs="Arial"/>
            <w:b w:val="0"/>
            <w:bCs w:val="0"/>
            <w:u w:val="single"/>
          </w:rPr>
          <w:t>https://www.dcc.ac.uk/events/idcc2</w:t>
        </w:r>
        <w:r w:rsidRPr="2D7AB13F" w:rsidR="00980290">
          <w:rPr>
            <w:rStyle w:val="Hyperlink"/>
            <w:rFonts w:ascii="Arial" w:hAnsi="Arial" w:eastAsia="Arial" w:cs="Arial"/>
            <w:b w:val="0"/>
            <w:bCs w:val="0"/>
            <w:u w:val="single"/>
          </w:rPr>
          <w:t>6</w:t>
        </w:r>
      </w:hyperlink>
      <w:r w:rsidRPr="2D7AB13F" w:rsidR="77D4D9C3">
        <w:rPr>
          <w:rFonts w:ascii="Arial" w:hAnsi="Arial" w:eastAsia="Arial" w:cs="Arial"/>
          <w:b w:val="0"/>
          <w:bCs w:val="0"/>
        </w:rPr>
        <w:t>.</w:t>
      </w:r>
    </w:p>
    <w:p w:rsidRPr="009C3DDB" w:rsidR="009C3DDB" w:rsidP="4BA54D38" w:rsidRDefault="6AFF4C6E" w14:paraId="0ED42CFA" w14:textId="13D210B1">
      <w:pPr>
        <w:pStyle w:val="AbstractTitle"/>
        <w:ind w:right="-90"/>
        <w:jc w:val="both"/>
        <w:rPr>
          <w:rFonts w:ascii="Arial" w:hAnsi="Arial" w:eastAsia="Arial" w:cs="Arial"/>
          <w:b w:val="0"/>
        </w:rPr>
      </w:pPr>
      <w:r w:rsidRPr="4BA54D38">
        <w:rPr>
          <w:rFonts w:ascii="Arial" w:hAnsi="Arial" w:eastAsia="Arial" w:cs="Arial"/>
          <w:b w:val="0"/>
        </w:rPr>
        <w:t xml:space="preserve">The submission should </w:t>
      </w:r>
      <w:r w:rsidRPr="4BA54D38" w:rsidR="77D4D9C3">
        <w:rPr>
          <w:rFonts w:ascii="Arial" w:hAnsi="Arial" w:eastAsia="Arial" w:cs="Arial"/>
          <w:b w:val="0"/>
        </w:rPr>
        <w:t xml:space="preserve">observe the word limit, be written using clear language, accurately reflect the title, present a coherently structured argument, with sufficient context for the reader, and concrete examples where appropriate.  </w:t>
      </w:r>
    </w:p>
    <w:p w:rsidRPr="009C3DDB" w:rsidR="009C3DDB" w:rsidP="4BA54D38" w:rsidRDefault="77D4D9C3" w14:paraId="0AD10C99" w14:textId="699218F2">
      <w:pPr>
        <w:pStyle w:val="AbstractTitle"/>
        <w:ind w:right="-90"/>
        <w:jc w:val="both"/>
        <w:rPr>
          <w:rFonts w:ascii="Arial" w:hAnsi="Arial" w:eastAsia="Arial" w:cs="Arial"/>
          <w:b w:val="0"/>
        </w:rPr>
      </w:pPr>
      <w:r w:rsidRPr="4BA54D38">
        <w:rPr>
          <w:rFonts w:ascii="Arial" w:hAnsi="Arial" w:eastAsia="Arial" w:cs="Arial"/>
          <w:b w:val="0"/>
        </w:rPr>
        <w:t>Upon acceptance</w:t>
      </w:r>
      <w:r w:rsidRPr="4BA54D38" w:rsidR="5A8F4C7D">
        <w:rPr>
          <w:rFonts w:ascii="Arial" w:hAnsi="Arial" w:eastAsia="Arial" w:cs="Arial"/>
          <w:b w:val="0"/>
        </w:rPr>
        <w:t xml:space="preserve"> of your proposal</w:t>
      </w:r>
      <w:r w:rsidRPr="4BA54D38">
        <w:rPr>
          <w:rFonts w:ascii="Arial" w:hAnsi="Arial" w:eastAsia="Arial" w:cs="Arial"/>
          <w:b w:val="0"/>
        </w:rPr>
        <w:t xml:space="preserve">, you will be </w:t>
      </w:r>
      <w:r w:rsidR="00EA6AD0">
        <w:rPr>
          <w:rFonts w:ascii="Arial" w:hAnsi="Arial" w:eastAsia="Arial" w:cs="Arial"/>
          <w:b w:val="0"/>
        </w:rPr>
        <w:t>invited</w:t>
      </w:r>
      <w:r w:rsidRPr="4BA54D38">
        <w:rPr>
          <w:rFonts w:ascii="Arial" w:hAnsi="Arial" w:eastAsia="Arial" w:cs="Arial"/>
          <w:b w:val="0"/>
        </w:rPr>
        <w:t xml:space="preserve"> to write-up your paper in full, following the </w:t>
      </w:r>
      <w:hyperlink w:history="1" r:id="rId14">
        <w:r w:rsidRPr="001F6185" w:rsidR="00EA6AD0">
          <w:rPr>
            <w:rStyle w:val="Hyperlink"/>
            <w:rFonts w:ascii="Arial" w:hAnsi="Arial" w:eastAsia="Arial" w:cs="Arial"/>
            <w:b w:val="0"/>
            <w:u w:val="single"/>
          </w:rPr>
          <w:t xml:space="preserve">submission </w:t>
        </w:r>
        <w:r w:rsidRPr="001F6185">
          <w:rPr>
            <w:rStyle w:val="Hyperlink"/>
            <w:rFonts w:ascii="Arial" w:hAnsi="Arial" w:eastAsia="Arial" w:cs="Arial"/>
            <w:b w:val="0"/>
            <w:u w:val="single"/>
          </w:rPr>
          <w:t>guidelines</w:t>
        </w:r>
      </w:hyperlink>
      <w:r w:rsidRPr="4BA54D38">
        <w:rPr>
          <w:rFonts w:ascii="Arial" w:hAnsi="Arial" w:eastAsia="Arial" w:cs="Arial"/>
          <w:b w:val="0"/>
        </w:rPr>
        <w:t xml:space="preserve"> </w:t>
      </w:r>
      <w:r w:rsidRPr="4BA54D38" w:rsidR="7724098C">
        <w:rPr>
          <w:rFonts w:ascii="Arial" w:hAnsi="Arial" w:eastAsia="Arial" w:cs="Arial"/>
          <w:b w:val="0"/>
        </w:rPr>
        <w:t>of the International Journal of Digital Curation (IJDC</w:t>
      </w:r>
      <w:r w:rsidR="001F6185">
        <w:rPr>
          <w:rFonts w:ascii="Arial" w:hAnsi="Arial" w:eastAsia="Arial" w:cs="Arial"/>
          <w:b w:val="0"/>
        </w:rPr>
        <w:t xml:space="preserve">) – </w:t>
      </w:r>
      <w:hyperlink w:history="1" r:id="rId15">
        <w:r w:rsidR="001F6185">
          <w:rPr>
            <w:rStyle w:val="Hyperlink"/>
            <w:rFonts w:ascii="Arial" w:hAnsi="Arial" w:eastAsia="Arial" w:cs="Arial"/>
            <w:b w:val="0"/>
          </w:rPr>
          <w:t>https://ijdc.net/index.ph</w:t>
        </w:r>
        <w:r w:rsidR="001F6185">
          <w:rPr>
            <w:rStyle w:val="Hyperlink"/>
            <w:rFonts w:ascii="Arial" w:hAnsi="Arial" w:eastAsia="Arial" w:cs="Arial"/>
            <w:b w:val="0"/>
          </w:rPr>
          <w:t>p</w:t>
        </w:r>
        <w:r w:rsidR="001F6185">
          <w:rPr>
            <w:rStyle w:val="Hyperlink"/>
            <w:rFonts w:ascii="Arial" w:hAnsi="Arial" w:eastAsia="Arial" w:cs="Arial"/>
            <w:b w:val="0"/>
          </w:rPr>
          <w:t>/ijdc/about</w:t>
        </w:r>
      </w:hyperlink>
      <w:r w:rsidRPr="4BA54D38" w:rsidR="133CEC5C">
        <w:rPr>
          <w:rFonts w:ascii="Arial" w:hAnsi="Arial" w:eastAsia="Arial" w:cs="Arial"/>
          <w:b w:val="0"/>
        </w:rPr>
        <w:t xml:space="preserve"> .</w:t>
      </w:r>
    </w:p>
    <w:p w:rsidRPr="009C3DDB" w:rsidR="009C3DDB" w:rsidP="4BA54D38" w:rsidRDefault="77D4D9C3" w14:paraId="07528C3B" w14:textId="7FB10129">
      <w:pPr>
        <w:pStyle w:val="AbstractTitle"/>
        <w:ind w:right="-90"/>
        <w:jc w:val="both"/>
        <w:rPr>
          <w:rFonts w:ascii="Arial" w:hAnsi="Arial" w:eastAsia="Arial" w:cs="Arial"/>
          <w:b w:val="0"/>
        </w:rPr>
      </w:pPr>
      <w:r w:rsidRPr="4BA54D38">
        <w:rPr>
          <w:rFonts w:ascii="Arial" w:hAnsi="Arial" w:eastAsia="Arial" w:cs="Arial"/>
          <w:b w:val="0"/>
        </w:rPr>
        <w:t xml:space="preserve">All </w:t>
      </w:r>
      <w:r w:rsidR="00EA6AD0">
        <w:rPr>
          <w:rFonts w:ascii="Arial" w:hAnsi="Arial" w:eastAsia="Arial" w:cs="Arial"/>
          <w:b w:val="0"/>
        </w:rPr>
        <w:t xml:space="preserve">submitted </w:t>
      </w:r>
      <w:r w:rsidRPr="4BA54D38">
        <w:rPr>
          <w:rFonts w:ascii="Arial" w:hAnsi="Arial" w:eastAsia="Arial" w:cs="Arial"/>
          <w:b w:val="0"/>
        </w:rPr>
        <w:t>papers that are presented at IDCC2</w:t>
      </w:r>
      <w:r w:rsidR="00EA6AD0">
        <w:rPr>
          <w:rFonts w:ascii="Arial" w:hAnsi="Arial" w:eastAsia="Arial" w:cs="Arial"/>
          <w:b w:val="0"/>
        </w:rPr>
        <w:t>6</w:t>
      </w:r>
      <w:r w:rsidRPr="4BA54D38">
        <w:rPr>
          <w:rFonts w:ascii="Arial" w:hAnsi="Arial" w:eastAsia="Arial" w:cs="Arial"/>
          <w:b w:val="0"/>
        </w:rPr>
        <w:t xml:space="preserve"> will be published in </w:t>
      </w:r>
      <w:r w:rsidRPr="4BA54D38" w:rsidR="4B757544">
        <w:rPr>
          <w:rFonts w:ascii="Arial" w:hAnsi="Arial" w:eastAsia="Arial" w:cs="Arial"/>
          <w:b w:val="0"/>
        </w:rPr>
        <w:t>IJDC (International Journal of Digital Curation)</w:t>
      </w:r>
      <w:r w:rsidRPr="4BA54D38">
        <w:rPr>
          <w:rFonts w:ascii="Arial" w:hAnsi="Arial" w:eastAsia="Arial" w:cs="Arial"/>
          <w:b w:val="0"/>
        </w:rPr>
        <w:t xml:space="preserve"> as Conference Papers, following a brief editorial review.  </w:t>
      </w:r>
    </w:p>
    <w:p w:rsidR="009C3DDB" w:rsidP="4BA54D38" w:rsidRDefault="77D4D9C3" w14:paraId="7BA6F5C2" w14:textId="41AA091B">
      <w:pPr>
        <w:pStyle w:val="AbstractTitle"/>
        <w:spacing w:after="0"/>
        <w:ind w:right="-90"/>
        <w:jc w:val="both"/>
        <w:rPr>
          <w:rFonts w:ascii="Arial" w:hAnsi="Arial" w:eastAsia="Arial" w:cs="Arial"/>
          <w:b w:val="0"/>
        </w:rPr>
      </w:pPr>
      <w:r w:rsidRPr="4BA54D38">
        <w:rPr>
          <w:rFonts w:ascii="Arial" w:hAnsi="Arial" w:eastAsia="Arial" w:cs="Arial"/>
          <w:b w:val="0"/>
        </w:rPr>
        <w:t xml:space="preserve">Alternatively, you can choose to submit your paper for further peer review, either as a General Article or as a Research Paper. Please refer to the IJDC Editorial Guidelines on the </w:t>
      </w:r>
      <w:hyperlink w:history="1" r:id="rId16">
        <w:r w:rsidRPr="001F6185">
          <w:rPr>
            <w:rStyle w:val="Hyperlink"/>
            <w:rFonts w:ascii="Arial" w:hAnsi="Arial" w:eastAsia="Arial" w:cs="Arial"/>
            <w:b w:val="0"/>
          </w:rPr>
          <w:t>'About the Journal'</w:t>
        </w:r>
      </w:hyperlink>
      <w:r w:rsidRPr="4BA54D38">
        <w:rPr>
          <w:rFonts w:ascii="Arial" w:hAnsi="Arial" w:eastAsia="Arial" w:cs="Arial"/>
          <w:b w:val="0"/>
        </w:rPr>
        <w:t xml:space="preserve"> page for further guidance on the different peer-review criteria for Research Papers and General Articles.  </w:t>
      </w:r>
    </w:p>
    <w:p w:rsidR="428322E3" w:rsidP="4BA54D38" w:rsidRDefault="428322E3" w14:paraId="628F44F6" w14:textId="646FA129">
      <w:pPr>
        <w:pStyle w:val="BodyText"/>
        <w:spacing w:line="259" w:lineRule="auto"/>
        <w:ind w:right="-90" w:firstLine="0"/>
        <w:jc w:val="both"/>
        <w:rPr>
          <w:rFonts w:ascii="Arial" w:hAnsi="Arial" w:eastAsia="Arial" w:cs="Arial"/>
          <w:szCs w:val="24"/>
        </w:rPr>
      </w:pPr>
    </w:p>
    <w:p w:rsidR="428322E3" w:rsidP="2D7AB13F" w:rsidRDefault="428322E3" w14:paraId="649E3AC3" w14:textId="224A25FD">
      <w:pPr>
        <w:pStyle w:val="BodyText"/>
        <w:spacing w:line="259" w:lineRule="auto"/>
        <w:ind w:firstLine="0"/>
        <w:rPr>
          <w:rFonts w:ascii="Arial" w:hAnsi="Arial" w:eastAsia="Arial" w:cs="Arial"/>
          <w:noProof w:val="0"/>
          <w:sz w:val="24"/>
          <w:szCs w:val="24"/>
          <w:vertAlign w:val="superscript"/>
          <w:lang w:val="en-GB"/>
        </w:rPr>
      </w:pPr>
      <w:r w:rsidRPr="2D7AB13F" w:rsidR="66DA9AA7">
        <w:rPr>
          <w:rFonts w:ascii="Arial" w:hAnsi="Arial" w:eastAsia="Arial" w:cs="Arial"/>
        </w:rPr>
        <w:t>If generative AI</w:t>
      </w:r>
      <w:r w:rsidRPr="2D7AB13F" w:rsidR="66DA9AA7">
        <w:rPr>
          <w:rFonts w:ascii="Arial" w:hAnsi="Arial" w:eastAsia="Arial" w:cs="Arial"/>
        </w:rPr>
        <w:t xml:space="preserve"> was used to develop a submission, or any part of a submission, its use and purpose must be described. Authors should be prepared to provide information on tools used and prompts given to generate content used in their submission. Authors are responsible and accountable for providing </w:t>
      </w:r>
      <w:r w:rsidRPr="2D7AB13F" w:rsidR="66DA9AA7">
        <w:rPr>
          <w:rFonts w:ascii="Arial" w:hAnsi="Arial" w:eastAsia="Arial" w:cs="Arial"/>
        </w:rPr>
        <w:t>appropriate scrutiny</w:t>
      </w:r>
      <w:r w:rsidRPr="2D7AB13F" w:rsidR="66DA9AA7">
        <w:rPr>
          <w:rFonts w:ascii="Arial" w:hAnsi="Arial" w:eastAsia="Arial" w:cs="Arial"/>
        </w:rPr>
        <w:t xml:space="preserve"> to AI generated content to avoid inaccuracies and plagiarism. The use of generative AI in creating content does not confer authorship to the tool concerned.</w:t>
      </w:r>
      <w:r w:rsidRPr="2D7AB13F" w:rsidR="5A500B2C">
        <w:rPr>
          <w:rFonts w:ascii="Arial" w:hAnsi="Arial" w:eastAsia="Arial" w:cs="Arial"/>
        </w:rPr>
        <w:t xml:space="preserve"> </w:t>
      </w:r>
      <w:r w:rsidRPr="2D7AB13F" w:rsidR="5A81E9C6">
        <w:rPr>
          <w:rFonts w:ascii="Arial" w:hAnsi="Arial" w:eastAsia="Arial" w:cs="Arial"/>
          <w:color w:val="000000" w:themeColor="text1" w:themeTint="FF" w:themeShade="FF"/>
        </w:rPr>
        <w:t>You can read our full guidance on AI use for the conference here:</w:t>
      </w:r>
    </w:p>
    <w:p w:rsidR="428322E3" w:rsidP="2D7AB13F" w:rsidRDefault="428322E3" w14:paraId="01BA293C" w14:textId="631320DF">
      <w:pPr>
        <w:spacing w:line="259" w:lineRule="auto"/>
        <w:ind w:firstLine="0"/>
        <w:jc w:val="both"/>
        <w:rPr>
          <w:rFonts w:ascii="Arial" w:hAnsi="Arial" w:eastAsia="Arial" w:cs="Arial"/>
          <w:b w:val="0"/>
          <w:bCs w:val="0"/>
          <w:i w:val="0"/>
          <w:iCs w:val="0"/>
          <w:caps w:val="0"/>
          <w:smallCaps w:val="0"/>
          <w:noProof w:val="0"/>
          <w:color w:val="000000" w:themeColor="text1" w:themeTint="FF" w:themeShade="FF"/>
          <w:sz w:val="24"/>
          <w:szCs w:val="24"/>
          <w:lang w:val="en-US"/>
        </w:rPr>
      </w:pPr>
      <w:hyperlink r:id="R4227b66324c44202">
        <w:r w:rsidRPr="2D7AB13F" w:rsidR="05CBEEAF">
          <w:rPr>
            <w:rStyle w:val="Hyperlink"/>
            <w:rFonts w:ascii="Arial" w:hAnsi="Arial" w:eastAsia="Arial" w:cs="Arial"/>
            <w:b w:val="0"/>
            <w:bCs w:val="0"/>
            <w:i w:val="0"/>
            <w:iCs w:val="0"/>
            <w:caps w:val="0"/>
            <w:smallCaps w:val="0"/>
            <w:strike w:val="0"/>
            <w:dstrike w:val="0"/>
            <w:noProof w:val="0"/>
            <w:sz w:val="24"/>
            <w:szCs w:val="24"/>
            <w:lang w:val="en-GB"/>
          </w:rPr>
          <w:t>Guidance on use of generative AI tools</w:t>
        </w:r>
      </w:hyperlink>
      <w:r w:rsidRPr="2D7AB13F" w:rsidR="05CBEEAF">
        <w:rPr>
          <w:rFonts w:ascii="Arial" w:hAnsi="Arial" w:eastAsia="Arial" w:cs="Arial"/>
          <w:b w:val="0"/>
          <w:bCs w:val="0"/>
          <w:i w:val="0"/>
          <w:iCs w:val="0"/>
          <w:caps w:val="0"/>
          <w:smallCaps w:val="0"/>
          <w:noProof w:val="0"/>
          <w:color w:val="000000" w:themeColor="text1" w:themeTint="FF" w:themeShade="FF"/>
          <w:sz w:val="24"/>
          <w:szCs w:val="24"/>
          <w:lang w:val="en-GB"/>
        </w:rPr>
        <w:t>.</w:t>
      </w:r>
    </w:p>
    <w:p w:rsidR="428322E3" w:rsidP="2D7AB13F" w:rsidRDefault="428322E3" w14:paraId="06849566" w14:textId="230E6748">
      <w:pPr>
        <w:pStyle w:val="BodyText"/>
        <w:spacing w:line="259" w:lineRule="auto"/>
        <w:ind w:firstLine="0"/>
        <w:rPr>
          <w:rFonts w:ascii="Arial" w:hAnsi="Arial" w:eastAsia="Arial" w:cs="Arial"/>
          <w:color w:val="000000" w:themeColor="text1" w:themeTint="FF" w:themeShade="FF"/>
        </w:rPr>
      </w:pPr>
    </w:p>
    <w:p w:rsidR="212F0DA4" w:rsidP="2D7AB13F" w:rsidRDefault="212F0DA4" w14:paraId="311E67AE" w14:textId="10715989" w14:noSpellErr="1">
      <w:pPr>
        <w:pStyle w:val="BodyText"/>
        <w:spacing w:line="259" w:lineRule="auto"/>
        <w:ind w:right="-90" w:firstLine="0"/>
        <w:jc w:val="both"/>
        <w:rPr>
          <w:rFonts w:ascii="Arial" w:hAnsi="Arial" w:eastAsia="Arial" w:cs="Arial"/>
        </w:rPr>
      </w:pPr>
      <w:r w:rsidRPr="2D7AB13F" w:rsidR="212F0DA4">
        <w:rPr>
          <w:rFonts w:ascii="Arial" w:hAnsi="Arial" w:eastAsia="Arial" w:cs="Arial"/>
        </w:rPr>
        <w:t xml:space="preserve">Decisions on acceptance are </w:t>
      </w:r>
      <w:r w:rsidRPr="2D7AB13F" w:rsidR="212F0DA4">
        <w:rPr>
          <w:rFonts w:ascii="Arial" w:hAnsi="Arial" w:eastAsia="Arial" w:cs="Arial"/>
        </w:rPr>
        <w:t>ultimately made</w:t>
      </w:r>
      <w:r w:rsidRPr="2D7AB13F" w:rsidR="212F0DA4">
        <w:rPr>
          <w:rFonts w:ascii="Arial" w:hAnsi="Arial" w:eastAsia="Arial" w:cs="Arial"/>
        </w:rPr>
        <w:t xml:space="preserve"> by the IDCC Programme Committee, but the committee's decision is heavily reliant on the experience and evaluations of our reviewers. Submissions are reviewed by a minimum of </w:t>
      </w:r>
      <w:commentRangeStart w:id="1462620113"/>
      <w:r w:rsidRPr="2D7AB13F" w:rsidR="212F0DA4">
        <w:rPr>
          <w:rFonts w:ascii="Arial" w:hAnsi="Arial" w:eastAsia="Arial" w:cs="Arial"/>
        </w:rPr>
        <w:t xml:space="preserve">two </w:t>
      </w:r>
      <w:commentRangeEnd w:id="1462620113"/>
      <w:r>
        <w:rPr>
          <w:rStyle w:val="CommentReference"/>
        </w:rPr>
        <w:commentReference w:id="1462620113"/>
      </w:r>
      <w:r w:rsidRPr="2D7AB13F" w:rsidR="212F0DA4">
        <w:rPr>
          <w:rFonts w:ascii="Arial" w:hAnsi="Arial" w:eastAsia="Arial" w:cs="Arial"/>
        </w:rPr>
        <w:t>reviewers who are asked to assess on the following criteria:</w:t>
      </w:r>
    </w:p>
    <w:p w:rsidR="428322E3" w:rsidP="4BA54D38" w:rsidRDefault="428322E3" w14:paraId="28BA3419" w14:textId="5A30E90A">
      <w:pPr>
        <w:pStyle w:val="BodyText"/>
        <w:spacing w:line="259" w:lineRule="auto"/>
        <w:ind w:right="-90" w:firstLine="0"/>
        <w:jc w:val="center"/>
        <w:rPr>
          <w:rFonts w:ascii="Arial" w:hAnsi="Arial" w:eastAsia="Arial" w:cs="Arial"/>
          <w:szCs w:val="24"/>
        </w:rPr>
      </w:pPr>
    </w:p>
    <w:p w:rsidR="428322E3" w:rsidP="4BA54D38" w:rsidRDefault="428322E3" w14:paraId="118ED9A7" w14:textId="6CB13925">
      <w:pPr>
        <w:pStyle w:val="BodyText"/>
        <w:spacing w:line="259" w:lineRule="auto"/>
        <w:ind w:right="-90" w:firstLine="0"/>
        <w:jc w:val="center"/>
        <w:rPr>
          <w:rFonts w:ascii="Arial" w:hAnsi="Arial" w:eastAsia="Arial" w:cs="Arial"/>
          <w:szCs w:val="24"/>
        </w:rPr>
      </w:pPr>
    </w:p>
    <w:p w:rsidR="56C41652" w:rsidP="4BA54D38" w:rsidRDefault="56C41652" w14:paraId="41599F7A" w14:textId="74B37D71">
      <w:pPr>
        <w:pStyle w:val="BodyText"/>
        <w:spacing w:line="259" w:lineRule="auto"/>
        <w:ind w:right="-90" w:firstLine="0"/>
        <w:jc w:val="center"/>
      </w:pPr>
      <w:r>
        <w:rPr>
          <w:noProof/>
        </w:rPr>
        <w:drawing>
          <wp:inline distT="0" distB="0" distL="0" distR="0" wp14:anchorId="1EB2D03E" wp14:editId="45231C37">
            <wp:extent cx="5400675" cy="3286125"/>
            <wp:effectExtent l="0" t="0" r="0" b="0"/>
            <wp:docPr id="1000430049" name="Picture 1000430049" descr="This table consists of 3 collumns - Review categories, weight factor and consideration. Under these headings there are 6 further rows.&#10;Row 1 - Quality of content, 10%, Is the nature of the submission one that adds value in knowledge or insight to the digital curation community?&#10;Row 2 - Significance for theory or practice, 10%, Is there something in the submission worthy of attention or consequence in knowing or doing a role?&#10;Row 3 - Originality and level of innovativeness, 10%, Is there something new or different about this submission that might alter how we think or do digital curation?&#10;Row 4 - Relevance to the call for submissions, 10%, Address this in the wider contect of relevance to the digital curation community rather than the conference call specifically.&#10;Row 5 - Quality of presentation, 10%, Assessment on the standard of the submission in terms of its complehensiveness and legibility. It is not a judgement on the standard of English.&#10;Row 6 - Overall recommendation, 50%, Do you think this submission has a place at the confer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400675" cy="3286125"/>
                    </a:xfrm>
                    <a:prstGeom prst="rect">
                      <a:avLst/>
                    </a:prstGeom>
                  </pic:spPr>
                </pic:pic>
              </a:graphicData>
            </a:graphic>
          </wp:inline>
        </w:drawing>
      </w:r>
    </w:p>
    <w:p w:rsidR="212F0DA4" w:rsidP="4BA54D38" w:rsidRDefault="212F0DA4" w14:paraId="16468CE8" w14:textId="4DBCD6F7">
      <w:pPr>
        <w:pStyle w:val="BodyText"/>
        <w:spacing w:line="259" w:lineRule="auto"/>
        <w:ind w:right="-90" w:firstLine="0"/>
        <w:jc w:val="center"/>
      </w:pPr>
      <w:r w:rsidRPr="4BA54D38">
        <w:rPr>
          <w:rFonts w:ascii="Arial" w:hAnsi="Arial" w:eastAsia="Arial" w:cs="Arial"/>
          <w:szCs w:val="24"/>
        </w:rPr>
        <w:t xml:space="preserve">  </w:t>
      </w:r>
    </w:p>
    <w:p w:rsidR="212F0DA4" w:rsidP="4BA54D38" w:rsidRDefault="212F0DA4" w14:paraId="6711A434" w14:textId="3023094F">
      <w:pPr>
        <w:pStyle w:val="BodyText"/>
        <w:spacing w:line="259" w:lineRule="auto"/>
        <w:ind w:right="-90" w:firstLine="0"/>
        <w:jc w:val="both"/>
      </w:pPr>
      <w:r w:rsidRPr="4BA54D38">
        <w:rPr>
          <w:rFonts w:ascii="Arial" w:hAnsi="Arial" w:eastAsia="Arial" w:cs="Arial"/>
          <w:szCs w:val="24"/>
        </w:rPr>
        <w:t>Reviewers also provide comments on the submission that explain their evaluation in a detailed and clear manner, point out strengths and weaknesses, and provide suggestions for constructive and objective improvement.</w:t>
      </w:r>
    </w:p>
    <w:p w:rsidR="428322E3" w:rsidP="4BA54D38" w:rsidRDefault="428322E3" w14:paraId="441CB6FA" w14:textId="75E05288">
      <w:pPr>
        <w:pStyle w:val="BodyText"/>
        <w:spacing w:line="259" w:lineRule="auto"/>
        <w:ind w:right="-90" w:firstLine="0"/>
        <w:jc w:val="both"/>
        <w:rPr>
          <w:rFonts w:ascii="Arial" w:hAnsi="Arial" w:eastAsia="Arial" w:cs="Arial"/>
          <w:szCs w:val="24"/>
        </w:rPr>
      </w:pPr>
    </w:p>
    <w:p w:rsidR="428322E3" w:rsidP="4BA54D38" w:rsidRDefault="428322E3" w14:paraId="4C8E668D" w14:textId="0524AB9B">
      <w:pPr>
        <w:pStyle w:val="AbstractTitle"/>
        <w:spacing w:after="0"/>
        <w:ind w:right="-90"/>
      </w:pPr>
    </w:p>
    <w:p w:rsidRPr="009C3DDB" w:rsidR="00822BAC" w:rsidP="4BA54D38" w:rsidRDefault="00BF1B72" w14:paraId="6CD440F9" w14:textId="079289C0">
      <w:pPr>
        <w:pStyle w:val="BodyText"/>
        <w:ind w:right="-90"/>
        <w:jc w:val="center"/>
        <w:rPr>
          <w:sz w:val="22"/>
        </w:rPr>
      </w:pPr>
      <w:r w:rsidRPr="4BA54D38">
        <w:rPr>
          <w:sz w:val="22"/>
        </w:rPr>
        <w:br w:type="page"/>
      </w:r>
    </w:p>
    <w:p w:rsidRPr="009C3DDB" w:rsidR="00822BAC" w:rsidP="4BA54D38" w:rsidRDefault="392C3441" w14:paraId="6C63B9F2" w14:textId="5C8EF2AE">
      <w:pPr>
        <w:pStyle w:val="Heading"/>
        <w:ind w:right="-90"/>
        <w:rPr>
          <w:rFonts w:ascii="Arial" w:hAnsi="Arial" w:eastAsia="Arial" w:cs="Arial"/>
          <w:b/>
          <w:bCs/>
        </w:rPr>
      </w:pPr>
      <w:r w:rsidRPr="4BA54D38">
        <w:rPr>
          <w:rFonts w:ascii="Arial" w:hAnsi="Arial" w:eastAsia="Arial" w:cs="Arial"/>
          <w:b/>
          <w:bCs/>
        </w:rPr>
        <w:lastRenderedPageBreak/>
        <w:t>Title</w:t>
      </w:r>
      <w:r w:rsidRPr="4BA54D38" w:rsidR="00155567">
        <w:rPr>
          <w:rFonts w:ascii="Arial" w:hAnsi="Arial" w:eastAsia="Arial" w:cs="Arial"/>
          <w:b/>
          <w:bCs/>
        </w:rPr>
        <w:t xml:space="preserve"> of proposal</w:t>
      </w:r>
    </w:p>
    <w:p w:rsidRPr="009C3DDB" w:rsidR="00822BAC" w:rsidP="4BA54D38" w:rsidRDefault="0F8C46EC" w14:paraId="07593D3E" w14:textId="3E91EB5E">
      <w:pPr>
        <w:pStyle w:val="BodyText"/>
        <w:ind w:firstLine="0"/>
        <w:jc w:val="center"/>
        <w:rPr>
          <w:rFonts w:ascii="Arial" w:hAnsi="Arial" w:eastAsia="Arial" w:cs="Arial"/>
          <w:b/>
          <w:bCs/>
        </w:rPr>
      </w:pPr>
      <w:r w:rsidRPr="4BA54D38">
        <w:rPr>
          <w:rFonts w:ascii="Arial" w:hAnsi="Arial" w:eastAsia="Arial" w:cs="Arial"/>
          <w:b/>
          <w:bCs/>
        </w:rPr>
        <w:t>Abstract</w:t>
      </w:r>
    </w:p>
    <w:p w:rsidR="00EB7BBE" w:rsidP="4BA54D38" w:rsidRDefault="00EB7BBE" w14:paraId="1F218DA4" w14:textId="77777777">
      <w:pPr>
        <w:pStyle w:val="BodyText"/>
        <w:ind w:right="-90"/>
        <w:jc w:val="center"/>
      </w:pPr>
    </w:p>
    <w:p w:rsidR="00EB7BBE" w:rsidP="4BA54D38" w:rsidRDefault="00EB7BBE" w14:paraId="65438705" w14:textId="77777777">
      <w:pPr>
        <w:pStyle w:val="BodyText"/>
        <w:ind w:right="-90"/>
        <w:jc w:val="center"/>
      </w:pPr>
    </w:p>
    <w:p w:rsidR="00EB7BBE" w:rsidP="4BA54D38" w:rsidRDefault="00EB7BBE" w14:paraId="6A9FBEBA" w14:textId="77777777">
      <w:pPr>
        <w:pStyle w:val="BodyText"/>
        <w:ind w:right="-90"/>
        <w:jc w:val="center"/>
      </w:pPr>
    </w:p>
    <w:p w:rsidR="00EB7BBE" w:rsidP="4BA54D38" w:rsidRDefault="00EB7BBE" w14:paraId="0D64E5B3" w14:textId="77777777">
      <w:pPr>
        <w:pStyle w:val="BodyText"/>
        <w:ind w:right="-90"/>
        <w:jc w:val="center"/>
      </w:pPr>
    </w:p>
    <w:p w:rsidR="00EB7BBE" w:rsidP="4BA54D38" w:rsidRDefault="00EB7BBE" w14:paraId="72CCCEBA" w14:textId="77777777">
      <w:pPr>
        <w:pStyle w:val="BodyText"/>
        <w:ind w:right="-90"/>
        <w:jc w:val="center"/>
      </w:pPr>
    </w:p>
    <w:p w:rsidR="00EB7BBE" w:rsidP="4BA54D38" w:rsidRDefault="00EB7BBE" w14:paraId="3623B972" w14:textId="77777777">
      <w:pPr>
        <w:pStyle w:val="BodyText"/>
        <w:ind w:right="-90"/>
        <w:jc w:val="center"/>
      </w:pPr>
    </w:p>
    <w:p w:rsidR="00EB7BBE" w:rsidP="4BA54D38" w:rsidRDefault="00EB7BBE" w14:paraId="138E1845" w14:textId="77777777">
      <w:pPr>
        <w:pStyle w:val="BodyText"/>
        <w:ind w:right="-90"/>
        <w:jc w:val="center"/>
      </w:pPr>
    </w:p>
    <w:p w:rsidR="00EB7BBE" w:rsidP="4BA54D38" w:rsidRDefault="00EB7BBE" w14:paraId="4D45B7FA" w14:textId="77777777">
      <w:pPr>
        <w:pStyle w:val="BodyText"/>
        <w:ind w:right="-90"/>
        <w:jc w:val="center"/>
      </w:pPr>
    </w:p>
    <w:p w:rsidR="00EB7BBE" w:rsidP="4BA54D38" w:rsidRDefault="00EB7BBE" w14:paraId="06AFD268" w14:textId="77777777">
      <w:pPr>
        <w:pStyle w:val="BodyText"/>
        <w:ind w:right="-90"/>
        <w:jc w:val="center"/>
      </w:pPr>
    </w:p>
    <w:sectPr w:rsidR="00EB7BBE" w:rsidSect="004E1165">
      <w:headerReference w:type="even" r:id="rId19"/>
      <w:headerReference w:type="default" r:id="rId20"/>
      <w:footerReference w:type="even" r:id="rId21"/>
      <w:footerReference w:type="default" r:id="rId22"/>
      <w:headerReference w:type="first" r:id="rId23"/>
      <w:footerReference w:type="first" r:id="rId24"/>
      <w:pgSz w:w="11906" w:h="16838" w:orient="portrait"/>
      <w:pgMar w:top="1418" w:right="1701" w:bottom="1304" w:left="1620" w:header="879" w:footer="851" w:gutter="0"/>
      <w:cols w:space="720"/>
      <w:titlePg/>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LH" w:author="Laurence Horton" w:date="2025-05-08T09:02:50" w:id="1462620113">
    <w:p xmlns:w14="http://schemas.microsoft.com/office/word/2010/wordml" xmlns:w="http://schemas.openxmlformats.org/wordprocessingml/2006/main" w:rsidR="257B2998" w:rsidRDefault="2E0FFC7D" w14:paraId="0919A532" w14:textId="6437FC07">
      <w:pPr>
        <w:pStyle w:val="CommentText"/>
      </w:pPr>
      <w:r>
        <w:rPr>
          <w:rStyle w:val="CommentReference"/>
        </w:rPr>
        <w:annotationRef/>
      </w:r>
      <w:r w:rsidRPr="200904A9" w:rsidR="688956C1">
        <w:t>aiming for three this year but don't want to commit to that number!</w:t>
      </w:r>
    </w:p>
  </w:comment>
</w:comments>
</file>

<file path=word/commentsExtended.xml><?xml version="1.0" encoding="utf-8"?>
<w15:commentsEx xmlns:mc="http://schemas.openxmlformats.org/markup-compatibility/2006" xmlns:w15="http://schemas.microsoft.com/office/word/2012/wordml" mc:Ignorable="w15">
  <w15:commentEx w15:done="1" w15:paraId="0919A532"/>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F85BCBD" w16cex:dateUtc="2025-05-08T13:02:50.177Z"/>
</w16cex:commentsExtensible>
</file>

<file path=word/commentsIds.xml><?xml version="1.0" encoding="utf-8"?>
<w16cid:commentsIds xmlns:mc="http://schemas.openxmlformats.org/markup-compatibility/2006" xmlns:w16cid="http://schemas.microsoft.com/office/word/2016/wordml/cid" mc:Ignorable="w16cid">
  <w16cid:commentId w16cid:paraId="0919A532" w16cid:durableId="6F85BCB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96F0E" w:rsidRDefault="00796F0E" w14:paraId="52EF44EA" w14:textId="77777777">
      <w:r>
        <w:separator/>
      </w:r>
    </w:p>
  </w:endnote>
  <w:endnote w:type="continuationSeparator" w:id="0">
    <w:p w:rsidR="00796F0E" w:rsidRDefault="00796F0E" w14:paraId="1A2A9C6F" w14:textId="77777777">
      <w:r>
        <w:continuationSeparator/>
      </w:r>
    </w:p>
  </w:endnote>
  <w:endnote w:type="continuationNotice" w:id="1">
    <w:p w:rsidR="00796F0E" w:rsidRDefault="00796F0E" w14:paraId="3611902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altName w:val="Cambria"/>
    <w:charset w:val="00"/>
    <w:family w:val="swiss"/>
    <w:pitch w:val="variable"/>
    <w:sig w:usb0="E4838EFF" w:usb1="4200FDFF" w:usb2="000030A0" w:usb3="00000000" w:csb0="000001BF" w:csb1="00000000"/>
  </w:font>
  <w:font w:name="DejaVu Sans">
    <w:panose1 w:val="020B0603030804020204"/>
    <w:charset w:val="00"/>
    <w:family w:val="swiss"/>
    <w:pitch w:val="variable"/>
    <w:sig w:usb0="E7002EFF" w:usb1="D200FDFF" w:usb2="0A246029" w:usb3="00000000" w:csb0="000001FF" w:csb1="00000000"/>
  </w:font>
  <w:font w:name="Lohit Hindi">
    <w:altName w:val="Cambria"/>
    <w:charset w:val="00"/>
    <w:family w:val="auto"/>
    <w:pitch w:val="variable"/>
    <w:sig w:usb0="00000003" w:usb1="00002040" w:usb2="00000000" w:usb3="00000000" w:csb0="00000001" w:csb1="00000000"/>
  </w:font>
  <w:font w:name="Arial">
    <w:panose1 w:val="020B0604020202020204"/>
    <w:charset w:val="00"/>
    <w:family w:val="swiss"/>
    <w:pitch w:val="variable"/>
    <w:sig w:usb0="E0002EFF" w:usb1="C000785B" w:usb2="00000009" w:usb3="00000000" w:csb0="000001FF" w:csb1="00000000"/>
  </w:font>
  <w:font w:name="Baskerville">
    <w:altName w:val="Baskerville Old Face"/>
    <w:charset w:val="00"/>
    <w:family w:val="roman"/>
    <w:pitch w:val="variable"/>
    <w:sig w:usb0="80000067" w:usb1="02000000"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B7BBE" w:rsidR="00922A7E" w:rsidRDefault="00922A7E" w14:paraId="33A35021" w14:textId="77F8F821">
    <w:pPr>
      <w:pStyle w:val="Mastfoot"/>
    </w:pPr>
    <w:r w:rsidRPr="00EB7BBE">
      <w:t>IDCC</w:t>
    </w:r>
    <w:r w:rsidR="00B56A17">
      <w:t>2</w:t>
    </w:r>
    <w:r w:rsidR="001F6185">
      <w:t>6</w:t>
    </w:r>
    <w:r w:rsidRPr="00EB7BBE" w:rsidR="003A120C">
      <w:t xml:space="preserve"> | </w:t>
    </w:r>
    <w:r w:rsidR="009C3DDB">
      <w:rPr>
        <w:i/>
        <w:iCs/>
      </w:rPr>
      <w:t>Conference Paper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428322E3" w:rsidP="428322E3" w:rsidRDefault="428322E3" w14:paraId="046FBCCF" w14:textId="28611AF9">
    <w:pPr>
      <w:pStyle w:val="Mastfoot"/>
    </w:pPr>
    <w:r>
      <w:t>IDCC2</w:t>
    </w:r>
    <w:r w:rsidR="00A6366C">
      <w:t>6</w:t>
    </w:r>
    <w:r>
      <w:t xml:space="preserve"> | </w:t>
    </w:r>
    <w:r w:rsidRPr="428322E3">
      <w:rPr>
        <w:i/>
        <w:iCs/>
      </w:rPr>
      <w:t>Conference Paper</w:t>
    </w:r>
  </w:p>
  <w:p w:rsidR="428322E3" w:rsidP="428322E3" w:rsidRDefault="428322E3" w14:paraId="3F43381B" w14:textId="6F3152B8">
    <w:pPr>
      <w:pStyle w:val="Mastfoot"/>
      <w:rPr>
        <w:i/>
        <w:iC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B56A17" w:rsidR="002F1BF5" w:rsidP="08A1F973" w:rsidRDefault="3CF3EB39" w14:paraId="711724E0" w14:textId="638C48B8">
    <w:pPr>
      <w:pStyle w:val="SmallPrint"/>
      <w:rPr>
        <w:rFonts w:ascii="Baskerville" w:hAnsi="Baskerville"/>
        <w:sz w:val="20"/>
      </w:rPr>
    </w:pPr>
    <w:r w:rsidRPr="3CF3EB39">
      <w:rPr>
        <w:rFonts w:ascii="Baskerville" w:hAnsi="Baskerville"/>
        <w:sz w:val="20"/>
      </w:rPr>
      <w:t xml:space="preserve">The </w:t>
    </w:r>
    <w:r w:rsidR="00EA6AD0">
      <w:rPr>
        <w:rFonts w:ascii="Baskerville" w:hAnsi="Baskerville"/>
        <w:sz w:val="20"/>
      </w:rPr>
      <w:t>20</w:t>
    </w:r>
    <w:r w:rsidRPr="3CF3EB39">
      <w:rPr>
        <w:rFonts w:ascii="Baskerville" w:hAnsi="Baskerville"/>
        <w:sz w:val="20"/>
      </w:rPr>
      <w:t>th International Digital Curation Conference takes place on 1</w:t>
    </w:r>
    <w:r w:rsidR="00EA6AD0">
      <w:rPr>
        <w:rFonts w:ascii="Baskerville" w:hAnsi="Baskerville"/>
        <w:sz w:val="20"/>
      </w:rPr>
      <w:t>6</w:t>
    </w:r>
    <w:r w:rsidRPr="3CF3EB39">
      <w:rPr>
        <w:rFonts w:ascii="Baskerville" w:hAnsi="Baskerville"/>
        <w:sz w:val="20"/>
      </w:rPr>
      <w:t>-1</w:t>
    </w:r>
    <w:r w:rsidR="00EA6AD0">
      <w:rPr>
        <w:rFonts w:ascii="Baskerville" w:hAnsi="Baskerville"/>
        <w:sz w:val="20"/>
      </w:rPr>
      <w:t>8</w:t>
    </w:r>
    <w:r w:rsidRPr="3CF3EB39">
      <w:rPr>
        <w:rFonts w:ascii="Baskerville" w:hAnsi="Baskerville"/>
        <w:sz w:val="20"/>
      </w:rPr>
      <w:t xml:space="preserve"> February 202</w:t>
    </w:r>
    <w:r w:rsidR="00EA6AD0">
      <w:rPr>
        <w:rFonts w:ascii="Baskerville" w:hAnsi="Baskerville"/>
        <w:sz w:val="20"/>
      </w:rPr>
      <w:t>6</w:t>
    </w:r>
    <w:r w:rsidRPr="3CF3EB39">
      <w:rPr>
        <w:rFonts w:ascii="Baskerville" w:hAnsi="Baskerville"/>
        <w:sz w:val="20"/>
      </w:rPr>
      <w:t xml:space="preserve"> in </w:t>
    </w:r>
    <w:r w:rsidR="00EA6AD0">
      <w:rPr>
        <w:rFonts w:ascii="Baskerville" w:hAnsi="Baskerville"/>
        <w:sz w:val="20"/>
      </w:rPr>
      <w:t>Zagreb, Croatia.</w:t>
    </w:r>
  </w:p>
  <w:p w:rsidRPr="00B56A17" w:rsidR="00821C69" w:rsidP="00821C69" w:rsidRDefault="3CF3EB39" w14:paraId="1FEE885C" w14:textId="6F49BFC8">
    <w:pPr>
      <w:pStyle w:val="SmallPrint"/>
      <w:rPr>
        <w:rFonts w:ascii="Baskerville" w:hAnsi="Baskerville"/>
        <w:sz w:val="20"/>
      </w:rPr>
    </w:pPr>
    <w:r w:rsidRPr="3CF3EB39">
      <w:rPr>
        <w:rFonts w:ascii="Baskerville" w:hAnsi="Baskerville"/>
        <w:sz w:val="20"/>
      </w:rPr>
      <w:t>URL:</w:t>
    </w:r>
    <w:r>
      <w:t xml:space="preserve"> </w:t>
    </w:r>
    <w:r w:rsidRPr="3CF3EB39">
      <w:rPr>
        <w:rFonts w:ascii="Baskerville" w:hAnsi="Baskerville"/>
        <w:sz w:val="20"/>
      </w:rPr>
      <w:t>https://www.dcc.ac.uk/events/idcc2</w:t>
    </w:r>
    <w:r w:rsidR="00EA6AD0">
      <w:rPr>
        <w:rFonts w:ascii="Baskerville" w:hAnsi="Baskerville"/>
        <w:sz w:val="20"/>
      </w:rPr>
      <w:t>6</w:t>
    </w:r>
  </w:p>
  <w:tbl>
    <w:tblPr>
      <w:tblW w:w="8720" w:type="dxa"/>
      <w:tblInd w:w="-107" w:type="dxa"/>
      <w:tblLayout w:type="fixed"/>
      <w:tblLook w:val="0000" w:firstRow="0" w:lastRow="0" w:firstColumn="0" w:lastColumn="0" w:noHBand="0" w:noVBand="0"/>
    </w:tblPr>
    <w:tblGrid>
      <w:gridCol w:w="3486"/>
      <w:gridCol w:w="1743"/>
      <w:gridCol w:w="2074"/>
      <w:gridCol w:w="1417"/>
    </w:tblGrid>
    <w:tr w:rsidRPr="00B56A17" w:rsidR="00821C69" w:rsidTr="00614827" w14:paraId="3832524E" w14:textId="77777777">
      <w:tc>
        <w:tcPr>
          <w:tcW w:w="7303" w:type="dxa"/>
          <w:gridSpan w:val="3"/>
          <w:shd w:val="clear" w:color="auto" w:fill="auto"/>
        </w:tcPr>
        <w:p w:rsidRPr="00B56A17" w:rsidR="00821C69" w:rsidP="00821C69" w:rsidRDefault="005A73D8" w14:paraId="1CF1E2F4" w14:textId="77777777">
          <w:pPr>
            <w:pStyle w:val="SmallPrint"/>
            <w:rPr>
              <w:rFonts w:ascii="Baskerville" w:hAnsi="Baskerville"/>
              <w:sz w:val="20"/>
              <w:szCs w:val="22"/>
            </w:rPr>
          </w:pPr>
          <w:r w:rsidRPr="00B56A17">
            <w:rPr>
              <w:rFonts w:ascii="Baskerville" w:hAnsi="Baskerville"/>
              <w:sz w:val="20"/>
              <w:szCs w:val="22"/>
            </w:rPr>
            <w:t xml:space="preserve">Copyright rests with the authors. This work is released under a Creative Commons Attribution License, version 4.0. For </w:t>
          </w:r>
          <w:proofErr w:type="gramStart"/>
          <w:r w:rsidRPr="00B56A17">
            <w:rPr>
              <w:rFonts w:ascii="Baskerville" w:hAnsi="Baskerville"/>
              <w:sz w:val="20"/>
              <w:szCs w:val="22"/>
            </w:rPr>
            <w:t>details</w:t>
          </w:r>
          <w:proofErr w:type="gramEnd"/>
          <w:r w:rsidRPr="00B56A17">
            <w:rPr>
              <w:rFonts w:ascii="Baskerville" w:hAnsi="Baskerville"/>
              <w:sz w:val="20"/>
              <w:szCs w:val="22"/>
            </w:rPr>
            <w:t xml:space="preserve"> please see </w:t>
          </w:r>
          <w:hyperlink w:history="1" r:id="rId1">
            <w:r w:rsidRPr="00B56A17">
              <w:rPr>
                <w:rStyle w:val="Hyperlink"/>
                <w:rFonts w:ascii="Baskerville" w:hAnsi="Baskerville"/>
                <w:sz w:val="20"/>
                <w:szCs w:val="22"/>
              </w:rPr>
              <w:t>https://creativecommons.org/licenses/by/4.0/</w:t>
            </w:r>
          </w:hyperlink>
          <w:r w:rsidRPr="00B56A17">
            <w:rPr>
              <w:rFonts w:ascii="Baskerville" w:hAnsi="Baskerville"/>
              <w:sz w:val="20"/>
              <w:szCs w:val="22"/>
            </w:rPr>
            <w:t xml:space="preserve"> .</w:t>
          </w:r>
        </w:p>
      </w:tc>
      <w:tc>
        <w:tcPr>
          <w:tcW w:w="1417" w:type="dxa"/>
          <w:shd w:val="clear" w:color="auto" w:fill="auto"/>
        </w:tcPr>
        <w:p w:rsidRPr="00B56A17" w:rsidR="00821C69" w:rsidP="00821C69" w:rsidRDefault="00B679CF" w14:paraId="069C6098" w14:textId="77777777">
          <w:pPr>
            <w:pStyle w:val="SmallPrint"/>
            <w:jc w:val="right"/>
            <w:rPr>
              <w:rFonts w:ascii="Baskerville" w:hAnsi="Baskerville"/>
              <w:sz w:val="20"/>
              <w:szCs w:val="22"/>
            </w:rPr>
          </w:pPr>
          <w:r w:rsidRPr="00BF2CB6">
            <w:rPr>
              <w:rFonts w:ascii="Baskerville" w:hAnsi="Baskerville"/>
              <w:noProof/>
              <w:sz w:val="20"/>
              <w:szCs w:val="22"/>
            </w:rPr>
            <w:drawing>
              <wp:inline distT="0" distB="0" distL="0" distR="0" wp14:anchorId="5B12F5C1" wp14:editId="016ADF62">
                <wp:extent cx="685800" cy="238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38125"/>
                        </a:xfrm>
                        <a:prstGeom prst="rect">
                          <a:avLst/>
                        </a:prstGeom>
                        <a:solidFill>
                          <a:srgbClr val="FFFFFF"/>
                        </a:solidFill>
                        <a:ln>
                          <a:noFill/>
                        </a:ln>
                      </pic:spPr>
                    </pic:pic>
                  </a:graphicData>
                </a:graphic>
              </wp:inline>
            </w:drawing>
          </w:r>
        </w:p>
      </w:tc>
    </w:tr>
    <w:tr w:rsidR="00821C69" w:rsidTr="00614827" w14:paraId="3CD29E90" w14:textId="77777777">
      <w:tc>
        <w:tcPr>
          <w:tcW w:w="3486" w:type="dxa"/>
          <w:shd w:val="clear" w:color="auto" w:fill="auto"/>
        </w:tcPr>
        <w:p w:rsidR="00821C69" w:rsidP="00821C69" w:rsidRDefault="00821C69" w14:paraId="7D8C3ED1" w14:textId="77777777">
          <w:pPr>
            <w:pStyle w:val="SmallPrint"/>
            <w:snapToGrid w:val="0"/>
          </w:pPr>
        </w:p>
      </w:tc>
      <w:tc>
        <w:tcPr>
          <w:tcW w:w="1743" w:type="dxa"/>
          <w:shd w:val="clear" w:color="auto" w:fill="auto"/>
        </w:tcPr>
        <w:p w:rsidR="00821C69" w:rsidP="00821C69" w:rsidRDefault="00821C69" w14:paraId="0852D8E2" w14:textId="77777777">
          <w:pPr>
            <w:spacing w:before="198"/>
            <w:jc w:val="center"/>
          </w:pPr>
          <w:r>
            <w:fldChar w:fldCharType="begin"/>
          </w:r>
          <w:r>
            <w:instrText xml:space="preserve"> PAGE </w:instrText>
          </w:r>
          <w:r>
            <w:fldChar w:fldCharType="separate"/>
          </w:r>
          <w:r w:rsidR="00B474CB">
            <w:rPr>
              <w:noProof/>
            </w:rPr>
            <w:t>1</w:t>
          </w:r>
          <w:r>
            <w:fldChar w:fldCharType="end"/>
          </w:r>
        </w:p>
      </w:tc>
      <w:tc>
        <w:tcPr>
          <w:tcW w:w="3491" w:type="dxa"/>
          <w:gridSpan w:val="2"/>
          <w:shd w:val="clear" w:color="auto" w:fill="auto"/>
        </w:tcPr>
        <w:p w:rsidR="00821C69" w:rsidP="00821C69" w:rsidRDefault="00821C69" w14:paraId="6D56FA70" w14:textId="77777777">
          <w:pPr>
            <w:pStyle w:val="SmallPrint"/>
            <w:snapToGrid w:val="0"/>
            <w:jc w:val="right"/>
          </w:pPr>
        </w:p>
      </w:tc>
    </w:tr>
  </w:tbl>
  <w:p w:rsidR="00821C69" w:rsidP="00821C69" w:rsidRDefault="00821C69" w14:paraId="7719C829" w14:textId="77777777">
    <w:pPr>
      <w:pStyle w:val="Footer"/>
      <w:rPr>
        <w:sz w:val="2"/>
        <w:szCs w:val="2"/>
      </w:rPr>
    </w:pPr>
  </w:p>
  <w:p w:rsidR="00821C69" w:rsidRDefault="00821C69" w14:paraId="3320C28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96F0E" w:rsidRDefault="00796F0E" w14:paraId="362E60B7" w14:textId="77777777">
      <w:r>
        <w:separator/>
      </w:r>
    </w:p>
  </w:footnote>
  <w:footnote w:type="continuationSeparator" w:id="0">
    <w:p w:rsidR="00796F0E" w:rsidRDefault="00796F0E" w14:paraId="5690D5B0" w14:textId="77777777">
      <w:r>
        <w:continuationSeparator/>
      </w:r>
    </w:p>
  </w:footnote>
  <w:footnote w:type="continuationNotice" w:id="1">
    <w:p w:rsidR="00796F0E" w:rsidRDefault="00796F0E" w14:paraId="1F05E5D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2A7E" w:rsidP="51BF2AC5" w:rsidRDefault="00922A7E" w14:paraId="244E2BB4" w14:textId="2889F828">
    <w:pPr>
      <w:pStyle w:val="Header"/>
      <w:pBdr>
        <w:bottom w:val="single" w:color="008080" w:sz="4" w:space="5"/>
      </w:pBdr>
    </w:pPr>
    <w:r>
      <w:fldChar w:fldCharType="begin"/>
    </w:r>
    <w:r>
      <w:instrText xml:space="preserve"> PAGE </w:instrText>
    </w:r>
    <w:r>
      <w:fldChar w:fldCharType="separate"/>
    </w:r>
    <w:r w:rsidR="00B474CB">
      <w:rPr>
        <w:noProof/>
      </w:rPr>
      <w:t>2</w:t>
    </w:r>
    <w:r>
      <w:fldChar w:fldCharType="end"/>
    </w:r>
    <w:r w:rsidRPr="51BF2AC5" w:rsidR="51BF2AC5">
      <w:rPr>
        <w:rFonts w:eastAsia="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2A7E" w:rsidP="00EB7BBE" w:rsidRDefault="00922A7E" w14:paraId="28D3CE99" w14:textId="77777777">
    <w:pPr>
      <w:pStyle w:val="Header"/>
      <w:pBdr>
        <w:bottom w:val="single" w:color="008080" w:sz="4" w:space="5"/>
      </w:pBdr>
    </w:pPr>
    <w:r>
      <w:tab/>
    </w:r>
    <w:r w:rsidR="51BF2AC5">
      <w:t xml:space="preserve">  </w:t>
    </w:r>
    <w:r w:rsidRPr="51BF2AC5">
      <w:rPr>
        <w:noProof/>
      </w:rPr>
      <w:fldChar w:fldCharType="begin"/>
    </w:r>
    <w:r>
      <w:instrText xml:space="preserve"> PAGE </w:instrText>
    </w:r>
    <w:r w:rsidRPr="51BF2AC5">
      <w:fldChar w:fldCharType="separate"/>
    </w:r>
    <w:r w:rsidR="51BF2AC5">
      <w:rPr>
        <w:noProof/>
      </w:rPr>
      <w:t>3</w:t>
    </w:r>
    <w:r w:rsidRPr="51BF2AC5">
      <w:rPr>
        <w:noProof/>
      </w:rPr>
      <w:fldChar w:fldCharType="end"/>
    </w:r>
  </w:p>
  <w:p w:rsidR="00922A7E" w:rsidRDefault="00922A7E" w14:paraId="60A9867E" w14:textId="77777777">
    <w:pPr>
      <w:pStyle w:val="HeaderSpac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2A7E" w:rsidP="009C3DDB" w:rsidRDefault="3CF3EB39" w14:paraId="68B1B8CB" w14:textId="47B370EE">
    <w:pPr>
      <w:pStyle w:val="Masthead"/>
    </w:pPr>
    <w:r w:rsidRPr="7C4F5393">
      <w:rPr>
        <w:rFonts w:ascii="Arial" w:hAnsi="Arial" w:eastAsia="Arial" w:cs="Arial"/>
        <w:b w:val="0"/>
      </w:rPr>
      <w:t>IDCC2</w:t>
    </w:r>
    <w:r w:rsidR="00980290">
      <w:rPr>
        <w:rFonts w:ascii="Arial" w:hAnsi="Arial" w:eastAsia="Arial" w:cs="Arial"/>
        <w:b w:val="0"/>
      </w:rPr>
      <w:t>6</w:t>
    </w:r>
    <w:r w:rsidRPr="7C4F5393">
      <w:rPr>
        <w:rFonts w:ascii="Arial" w:hAnsi="Arial" w:eastAsia="Arial" w:cs="Arial"/>
      </w:rPr>
      <w:t xml:space="preserve"> | </w:t>
    </w:r>
    <w:r w:rsidR="009C3DDB">
      <w:rPr>
        <w:rFonts w:ascii="Arial" w:hAnsi="Arial" w:eastAsia="Arial" w:cs="Arial"/>
        <w:b w:val="0"/>
        <w:i/>
      </w:rPr>
      <w:t>Conference Paper</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CB22D2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1"/>
    <w:lvl w:ilvl="0">
      <w:start w:val="1"/>
      <w:numFmt w:val="decimal"/>
      <w:lvlText w:val="%1."/>
      <w:lvlJc w:val="left"/>
      <w:pPr>
        <w:tabs>
          <w:tab w:val="num" w:pos="0"/>
        </w:tabs>
        <w:ind w:left="1440" w:hanging="360"/>
      </w:pPr>
    </w:lvl>
    <w:lvl w:ilvl="1">
      <w:start w:val="1"/>
      <w:numFmt w:val="lowerLetter"/>
      <w:lvlText w:val="%2."/>
      <w:lvlJc w:val="left"/>
      <w:pPr>
        <w:tabs>
          <w:tab w:val="num" w:pos="0"/>
        </w:tabs>
        <w:ind w:left="1797" w:hanging="357"/>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00000003"/>
    <w:multiLevelType w:val="singleLevel"/>
    <w:tmpl w:val="00000003"/>
    <w:name w:val="WW8Num12"/>
    <w:lvl w:ilvl="0">
      <w:start w:val="1"/>
      <w:numFmt w:val="bullet"/>
      <w:lvlText w:val=""/>
      <w:lvlJc w:val="left"/>
      <w:pPr>
        <w:tabs>
          <w:tab w:val="num" w:pos="0"/>
        </w:tabs>
        <w:ind w:left="1080" w:hanging="360"/>
      </w:pPr>
      <w:rPr>
        <w:rFonts w:ascii="Symbol" w:hAnsi="Symbol" w:cs="Symbol"/>
      </w:rPr>
    </w:lvl>
  </w:abstractNum>
  <w:abstractNum w:abstractNumId="4" w15:restartNumberingAfterBreak="0">
    <w:nsid w:val="00000004"/>
    <w:multiLevelType w:val="singleLevel"/>
    <w:tmpl w:val="00000004"/>
    <w:name w:val="WW8Num14"/>
    <w:lvl w:ilvl="0">
      <w:start w:val="1"/>
      <w:numFmt w:val="decimal"/>
      <w:lvlText w:val="%1."/>
      <w:lvlJc w:val="left"/>
      <w:pPr>
        <w:tabs>
          <w:tab w:val="num" w:pos="0"/>
        </w:tabs>
        <w:ind w:left="1080" w:hanging="360"/>
      </w:pPr>
    </w:lvl>
  </w:abstractNum>
  <w:abstractNum w:abstractNumId="5" w15:restartNumberingAfterBreak="0">
    <w:nsid w:val="00000005"/>
    <w:multiLevelType w:val="singleLevel"/>
    <w:tmpl w:val="00000005"/>
    <w:name w:val="WW8Num17"/>
    <w:lvl w:ilvl="0">
      <w:start w:val="1"/>
      <w:numFmt w:val="decimal"/>
      <w:lvlText w:val="%1."/>
      <w:lvlJc w:val="left"/>
      <w:pPr>
        <w:tabs>
          <w:tab w:val="num" w:pos="0"/>
        </w:tabs>
        <w:ind w:left="1077" w:hanging="360"/>
      </w:pPr>
    </w:lvl>
  </w:abstractNum>
  <w:num w:numId="1" w16cid:durableId="1390766659">
    <w:abstractNumId w:val="1"/>
  </w:num>
  <w:num w:numId="2" w16cid:durableId="1831751220">
    <w:abstractNumId w:val="2"/>
  </w:num>
  <w:num w:numId="3" w16cid:durableId="1778594949">
    <w:abstractNumId w:val="3"/>
  </w:num>
  <w:num w:numId="4" w16cid:durableId="226232740">
    <w:abstractNumId w:val="4"/>
  </w:num>
  <w:num w:numId="5" w16cid:durableId="445806203">
    <w:abstractNumId w:val="5"/>
  </w:num>
  <w:num w:numId="6" w16cid:durableId="582645498">
    <w:abstractNumId w:val="0"/>
  </w:num>
</w:numbering>
</file>

<file path=word/people.xml><?xml version="1.0" encoding="utf-8"?>
<w15:people xmlns:mc="http://schemas.openxmlformats.org/markup-compatibility/2006" xmlns:w15="http://schemas.microsoft.com/office/word/2012/wordml" mc:Ignorable="w15">
  <w15:person w15:author="Laurence Horton">
    <w15:presenceInfo w15:providerId="AD" w15:userId="S::v1lhorto@ed.ac.uk::01731e5a-4c96-4b33-b6c2-c6834ea058a2"/>
  </w15:person>
  <w15:person w15:author="Laurence Horton">
    <w15:presenceInfo w15:providerId="AD" w15:userId="S::v1lhorto@ed.ac.uk::01731e5a-4c96-4b33-b6c2-c6834ea058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802"/>
    <w:rsid w:val="00056336"/>
    <w:rsid w:val="000727E3"/>
    <w:rsid w:val="00090F1F"/>
    <w:rsid w:val="00091794"/>
    <w:rsid w:val="000C2F1F"/>
    <w:rsid w:val="000D16DF"/>
    <w:rsid w:val="000D1A4A"/>
    <w:rsid w:val="000D45A6"/>
    <w:rsid w:val="000F0DEA"/>
    <w:rsid w:val="0010329D"/>
    <w:rsid w:val="00107746"/>
    <w:rsid w:val="00110F35"/>
    <w:rsid w:val="00120149"/>
    <w:rsid w:val="00155567"/>
    <w:rsid w:val="001560C0"/>
    <w:rsid w:val="00161E01"/>
    <w:rsid w:val="0016463F"/>
    <w:rsid w:val="00164C90"/>
    <w:rsid w:val="00190E15"/>
    <w:rsid w:val="001F21B6"/>
    <w:rsid w:val="001F6185"/>
    <w:rsid w:val="002032D9"/>
    <w:rsid w:val="002400EC"/>
    <w:rsid w:val="00247AE8"/>
    <w:rsid w:val="00250AEC"/>
    <w:rsid w:val="00251150"/>
    <w:rsid w:val="002A4CEB"/>
    <w:rsid w:val="002A6D34"/>
    <w:rsid w:val="002B4307"/>
    <w:rsid w:val="002B6356"/>
    <w:rsid w:val="002DB77A"/>
    <w:rsid w:val="002E43E3"/>
    <w:rsid w:val="002F1BF5"/>
    <w:rsid w:val="0034314E"/>
    <w:rsid w:val="003720E6"/>
    <w:rsid w:val="00393EB6"/>
    <w:rsid w:val="003A120C"/>
    <w:rsid w:val="003C2935"/>
    <w:rsid w:val="003D233E"/>
    <w:rsid w:val="003E2482"/>
    <w:rsid w:val="004035FF"/>
    <w:rsid w:val="00405E14"/>
    <w:rsid w:val="004074C3"/>
    <w:rsid w:val="00424129"/>
    <w:rsid w:val="00465821"/>
    <w:rsid w:val="00466728"/>
    <w:rsid w:val="004744E5"/>
    <w:rsid w:val="00475C5F"/>
    <w:rsid w:val="00477933"/>
    <w:rsid w:val="00482AC7"/>
    <w:rsid w:val="00484011"/>
    <w:rsid w:val="004954AC"/>
    <w:rsid w:val="004D1315"/>
    <w:rsid w:val="004D1DD8"/>
    <w:rsid w:val="004D5F4A"/>
    <w:rsid w:val="004E1165"/>
    <w:rsid w:val="004F730D"/>
    <w:rsid w:val="005044C9"/>
    <w:rsid w:val="005332EE"/>
    <w:rsid w:val="005404F3"/>
    <w:rsid w:val="00552DC9"/>
    <w:rsid w:val="00570585"/>
    <w:rsid w:val="0057771F"/>
    <w:rsid w:val="00591BF8"/>
    <w:rsid w:val="005A73D8"/>
    <w:rsid w:val="005B644C"/>
    <w:rsid w:val="005C50D7"/>
    <w:rsid w:val="005C6367"/>
    <w:rsid w:val="005E2435"/>
    <w:rsid w:val="005E6606"/>
    <w:rsid w:val="005E6AB7"/>
    <w:rsid w:val="00614827"/>
    <w:rsid w:val="0064696C"/>
    <w:rsid w:val="00657330"/>
    <w:rsid w:val="00663353"/>
    <w:rsid w:val="00680245"/>
    <w:rsid w:val="006B416A"/>
    <w:rsid w:val="006C52B5"/>
    <w:rsid w:val="006C5E02"/>
    <w:rsid w:val="006D71EF"/>
    <w:rsid w:val="006E26F0"/>
    <w:rsid w:val="006E5491"/>
    <w:rsid w:val="0072007A"/>
    <w:rsid w:val="00747E74"/>
    <w:rsid w:val="0075331D"/>
    <w:rsid w:val="0075563D"/>
    <w:rsid w:val="00755EEE"/>
    <w:rsid w:val="00760538"/>
    <w:rsid w:val="0076099C"/>
    <w:rsid w:val="007621A8"/>
    <w:rsid w:val="00762A0B"/>
    <w:rsid w:val="007959C8"/>
    <w:rsid w:val="00796F0E"/>
    <w:rsid w:val="007C1026"/>
    <w:rsid w:val="007C30DF"/>
    <w:rsid w:val="007E010E"/>
    <w:rsid w:val="00804CEB"/>
    <w:rsid w:val="00821C69"/>
    <w:rsid w:val="00822BAC"/>
    <w:rsid w:val="00827F8C"/>
    <w:rsid w:val="008563A5"/>
    <w:rsid w:val="008D56CA"/>
    <w:rsid w:val="00906D13"/>
    <w:rsid w:val="0091059B"/>
    <w:rsid w:val="00922A7E"/>
    <w:rsid w:val="00935912"/>
    <w:rsid w:val="00964C51"/>
    <w:rsid w:val="00971B61"/>
    <w:rsid w:val="00972087"/>
    <w:rsid w:val="00980290"/>
    <w:rsid w:val="009831D4"/>
    <w:rsid w:val="0099476B"/>
    <w:rsid w:val="009A64BE"/>
    <w:rsid w:val="009C3DDB"/>
    <w:rsid w:val="009E0645"/>
    <w:rsid w:val="009E3EAB"/>
    <w:rsid w:val="009F49B5"/>
    <w:rsid w:val="00A01D69"/>
    <w:rsid w:val="00A26668"/>
    <w:rsid w:val="00A274FD"/>
    <w:rsid w:val="00A27EDE"/>
    <w:rsid w:val="00A32877"/>
    <w:rsid w:val="00A51F47"/>
    <w:rsid w:val="00A57A69"/>
    <w:rsid w:val="00A6366C"/>
    <w:rsid w:val="00A96802"/>
    <w:rsid w:val="00AB2583"/>
    <w:rsid w:val="00AC227E"/>
    <w:rsid w:val="00AE501C"/>
    <w:rsid w:val="00B474CB"/>
    <w:rsid w:val="00B56A17"/>
    <w:rsid w:val="00B65954"/>
    <w:rsid w:val="00B679CF"/>
    <w:rsid w:val="00B73025"/>
    <w:rsid w:val="00BA731F"/>
    <w:rsid w:val="00BB6713"/>
    <w:rsid w:val="00BD258F"/>
    <w:rsid w:val="00BD2633"/>
    <w:rsid w:val="00BE40CD"/>
    <w:rsid w:val="00BE6C75"/>
    <w:rsid w:val="00BF1B72"/>
    <w:rsid w:val="00BF2CB6"/>
    <w:rsid w:val="00C1071F"/>
    <w:rsid w:val="00C173D7"/>
    <w:rsid w:val="00C51952"/>
    <w:rsid w:val="00C71B2C"/>
    <w:rsid w:val="00CA0473"/>
    <w:rsid w:val="00CA67DF"/>
    <w:rsid w:val="00CE703B"/>
    <w:rsid w:val="00D105E4"/>
    <w:rsid w:val="00D20761"/>
    <w:rsid w:val="00D67FE5"/>
    <w:rsid w:val="00D7796F"/>
    <w:rsid w:val="00D80657"/>
    <w:rsid w:val="00D94C75"/>
    <w:rsid w:val="00DB1D17"/>
    <w:rsid w:val="00DC6024"/>
    <w:rsid w:val="00DD52C0"/>
    <w:rsid w:val="00E04493"/>
    <w:rsid w:val="00E143DA"/>
    <w:rsid w:val="00E30D92"/>
    <w:rsid w:val="00E31F50"/>
    <w:rsid w:val="00E34FF7"/>
    <w:rsid w:val="00E43153"/>
    <w:rsid w:val="00E90E42"/>
    <w:rsid w:val="00EA6AD0"/>
    <w:rsid w:val="00EB0E20"/>
    <w:rsid w:val="00EB19DB"/>
    <w:rsid w:val="00EB252D"/>
    <w:rsid w:val="00EB7BBE"/>
    <w:rsid w:val="00F215F8"/>
    <w:rsid w:val="00F240C9"/>
    <w:rsid w:val="00F346D0"/>
    <w:rsid w:val="00F3615E"/>
    <w:rsid w:val="00F44BB0"/>
    <w:rsid w:val="00F66D3B"/>
    <w:rsid w:val="00FA4E83"/>
    <w:rsid w:val="00FC1BC9"/>
    <w:rsid w:val="00FC461D"/>
    <w:rsid w:val="00FD15E5"/>
    <w:rsid w:val="00FF3EC2"/>
    <w:rsid w:val="00FF5329"/>
    <w:rsid w:val="0186F621"/>
    <w:rsid w:val="03D9035A"/>
    <w:rsid w:val="04EF0DD9"/>
    <w:rsid w:val="057F859A"/>
    <w:rsid w:val="05CBEEAF"/>
    <w:rsid w:val="0631B692"/>
    <w:rsid w:val="069E07D1"/>
    <w:rsid w:val="08A1F973"/>
    <w:rsid w:val="092CD9A0"/>
    <w:rsid w:val="0975E6ED"/>
    <w:rsid w:val="09E7FFAC"/>
    <w:rsid w:val="0A17E0D1"/>
    <w:rsid w:val="0AC93FDB"/>
    <w:rsid w:val="0BA46B18"/>
    <w:rsid w:val="0CB51212"/>
    <w:rsid w:val="0F00F691"/>
    <w:rsid w:val="0F8C46EC"/>
    <w:rsid w:val="0F93111E"/>
    <w:rsid w:val="112DFD43"/>
    <w:rsid w:val="133CEC5C"/>
    <w:rsid w:val="1395E121"/>
    <w:rsid w:val="140E9D27"/>
    <w:rsid w:val="1484B0BB"/>
    <w:rsid w:val="15A912A9"/>
    <w:rsid w:val="17687906"/>
    <w:rsid w:val="176DB912"/>
    <w:rsid w:val="1A9B1B4A"/>
    <w:rsid w:val="1AA2C953"/>
    <w:rsid w:val="1C9152AD"/>
    <w:rsid w:val="1D508655"/>
    <w:rsid w:val="1D72836F"/>
    <w:rsid w:val="1FC4315B"/>
    <w:rsid w:val="212F0DA4"/>
    <w:rsid w:val="2183D199"/>
    <w:rsid w:val="21E850AF"/>
    <w:rsid w:val="263D5D2A"/>
    <w:rsid w:val="28D23486"/>
    <w:rsid w:val="2AE670F8"/>
    <w:rsid w:val="2AF14C37"/>
    <w:rsid w:val="2BB91F90"/>
    <w:rsid w:val="2BC91C0C"/>
    <w:rsid w:val="2BE69C8E"/>
    <w:rsid w:val="2C60389C"/>
    <w:rsid w:val="2C7FE695"/>
    <w:rsid w:val="2D274A3A"/>
    <w:rsid w:val="2D6883F0"/>
    <w:rsid w:val="2D7AB13F"/>
    <w:rsid w:val="2E7571E2"/>
    <w:rsid w:val="2EDB4E82"/>
    <w:rsid w:val="3217EE66"/>
    <w:rsid w:val="3481D19B"/>
    <w:rsid w:val="3524843E"/>
    <w:rsid w:val="3551455F"/>
    <w:rsid w:val="37103849"/>
    <w:rsid w:val="377A46AD"/>
    <w:rsid w:val="392C3441"/>
    <w:rsid w:val="39AA59D1"/>
    <w:rsid w:val="39F10159"/>
    <w:rsid w:val="3AF626D5"/>
    <w:rsid w:val="3C24E168"/>
    <w:rsid w:val="3C7A6EF3"/>
    <w:rsid w:val="3CF3EB39"/>
    <w:rsid w:val="3E0244A0"/>
    <w:rsid w:val="3F86C6BB"/>
    <w:rsid w:val="407A1FD7"/>
    <w:rsid w:val="4140F87E"/>
    <w:rsid w:val="428322E3"/>
    <w:rsid w:val="42A54BC1"/>
    <w:rsid w:val="47C13EBA"/>
    <w:rsid w:val="47CD02D0"/>
    <w:rsid w:val="49291994"/>
    <w:rsid w:val="49590277"/>
    <w:rsid w:val="4AB941E6"/>
    <w:rsid w:val="4ACE420D"/>
    <w:rsid w:val="4B2E57DE"/>
    <w:rsid w:val="4B757544"/>
    <w:rsid w:val="4B82B464"/>
    <w:rsid w:val="4BA54D38"/>
    <w:rsid w:val="4BF4E2BE"/>
    <w:rsid w:val="4F08EB76"/>
    <w:rsid w:val="4FA4EDCA"/>
    <w:rsid w:val="5175C3DE"/>
    <w:rsid w:val="51BF2AC5"/>
    <w:rsid w:val="51F8582B"/>
    <w:rsid w:val="52BF5E20"/>
    <w:rsid w:val="5337D77E"/>
    <w:rsid w:val="5395D1E3"/>
    <w:rsid w:val="54346372"/>
    <w:rsid w:val="56C41652"/>
    <w:rsid w:val="583CD4A2"/>
    <w:rsid w:val="59560677"/>
    <w:rsid w:val="597F5270"/>
    <w:rsid w:val="59802247"/>
    <w:rsid w:val="5A10CC8E"/>
    <w:rsid w:val="5A500B2C"/>
    <w:rsid w:val="5A81E9C6"/>
    <w:rsid w:val="5A8F4C7D"/>
    <w:rsid w:val="5B2A164D"/>
    <w:rsid w:val="5BE111AC"/>
    <w:rsid w:val="5CAC179F"/>
    <w:rsid w:val="5D044DC1"/>
    <w:rsid w:val="5D9038B0"/>
    <w:rsid w:val="5E354CDD"/>
    <w:rsid w:val="5F63530E"/>
    <w:rsid w:val="5FBB6D51"/>
    <w:rsid w:val="60BB827F"/>
    <w:rsid w:val="60BBCEBA"/>
    <w:rsid w:val="60FAEE32"/>
    <w:rsid w:val="613B4A96"/>
    <w:rsid w:val="6184DB3B"/>
    <w:rsid w:val="63255811"/>
    <w:rsid w:val="64A0D0A3"/>
    <w:rsid w:val="64F7150D"/>
    <w:rsid w:val="650D633A"/>
    <w:rsid w:val="66A0D24D"/>
    <w:rsid w:val="66DA9AA7"/>
    <w:rsid w:val="66FC3F23"/>
    <w:rsid w:val="67064B13"/>
    <w:rsid w:val="67B1FAE0"/>
    <w:rsid w:val="681B1515"/>
    <w:rsid w:val="6A07213B"/>
    <w:rsid w:val="6AFF4C6E"/>
    <w:rsid w:val="6F4DE824"/>
    <w:rsid w:val="7139D38A"/>
    <w:rsid w:val="720B3DB0"/>
    <w:rsid w:val="72714DD4"/>
    <w:rsid w:val="745EE3DD"/>
    <w:rsid w:val="771D1780"/>
    <w:rsid w:val="7724098C"/>
    <w:rsid w:val="77D4D9C3"/>
    <w:rsid w:val="79BC3D78"/>
    <w:rsid w:val="7A1EB516"/>
    <w:rsid w:val="7A69DC96"/>
    <w:rsid w:val="7B27EBE2"/>
    <w:rsid w:val="7C4F5393"/>
    <w:rsid w:val="7DEA3CD6"/>
    <w:rsid w:val="7F7DC3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943BECF"/>
  <w15:chartTrackingRefBased/>
  <w15:docId w15:val="{BCBB2102-6900-4583-B983-54C612645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rPr>
      <w:rFonts w:eastAsia="Calibri"/>
      <w:sz w:val="24"/>
      <w:szCs w:val="22"/>
      <w:lang w:val="en-GB" w:eastAsia="zh-CN"/>
    </w:rPr>
  </w:style>
  <w:style w:type="paragraph" w:styleId="Heading1">
    <w:name w:val="heading 1"/>
    <w:basedOn w:val="Normal"/>
    <w:next w:val="AfterHeading12"/>
    <w:qFormat/>
    <w:pPr>
      <w:keepNext/>
      <w:keepLines/>
      <w:numPr>
        <w:numId w:val="1"/>
      </w:numPr>
      <w:spacing w:before="530" w:after="290"/>
      <w:ind w:left="0" w:firstLine="0"/>
      <w:jc w:val="center"/>
      <w:outlineLvl w:val="0"/>
    </w:pPr>
    <w:rPr>
      <w:rFonts w:eastAsia="Times New Roman"/>
      <w:b/>
      <w:bCs/>
      <w:sz w:val="34"/>
      <w:szCs w:val="28"/>
    </w:rPr>
  </w:style>
  <w:style w:type="paragraph" w:styleId="Heading2">
    <w:name w:val="heading 2"/>
    <w:basedOn w:val="Normal"/>
    <w:next w:val="AfterHeading12"/>
    <w:qFormat/>
    <w:pPr>
      <w:keepNext/>
      <w:keepLines/>
      <w:numPr>
        <w:ilvl w:val="1"/>
        <w:numId w:val="1"/>
      </w:numPr>
      <w:spacing w:before="406" w:after="174"/>
      <w:ind w:left="0" w:firstLine="0"/>
      <w:outlineLvl w:val="1"/>
    </w:pPr>
    <w:rPr>
      <w:rFonts w:eastAsia="Times New Roman"/>
      <w:b/>
      <w:bCs/>
      <w:szCs w:val="26"/>
    </w:rPr>
  </w:style>
  <w:style w:type="paragraph" w:styleId="Heading3">
    <w:name w:val="heading 3"/>
    <w:basedOn w:val="Normal"/>
    <w:next w:val="BodyText"/>
    <w:qFormat/>
    <w:pPr>
      <w:keepNext/>
      <w:keepLines/>
      <w:numPr>
        <w:ilvl w:val="2"/>
        <w:numId w:val="1"/>
      </w:numPr>
      <w:spacing w:before="290"/>
      <w:ind w:left="0" w:firstLine="357"/>
      <w:outlineLvl w:val="2"/>
    </w:pPr>
    <w:rPr>
      <w:rFonts w:eastAsia="Times New Roman"/>
      <w:b/>
      <w:bCs/>
    </w:rPr>
  </w:style>
  <w:style w:type="paragraph" w:styleId="Heading4">
    <w:name w:val="heading 4"/>
    <w:basedOn w:val="Normal"/>
    <w:next w:val="BodyText"/>
    <w:qFormat/>
    <w:pPr>
      <w:keepNext/>
      <w:keepLines/>
      <w:numPr>
        <w:ilvl w:val="3"/>
        <w:numId w:val="1"/>
      </w:numPr>
      <w:spacing w:before="290"/>
      <w:outlineLvl w:val="3"/>
    </w:pPr>
    <w:rPr>
      <w:rFonts w:eastAsia="Times New Roman"/>
      <w:b/>
      <w:bCs/>
      <w:i/>
      <w:iCs/>
    </w:rPr>
  </w:style>
  <w:style w:type="paragraph" w:styleId="Heading5">
    <w:name w:val="heading 5"/>
    <w:basedOn w:val="Normal"/>
    <w:next w:val="BodyText"/>
    <w:qFormat/>
    <w:pPr>
      <w:keepNext/>
      <w:keepLines/>
      <w:numPr>
        <w:ilvl w:val="4"/>
        <w:numId w:val="1"/>
      </w:numPr>
      <w:spacing w:before="290"/>
      <w:outlineLvl w:val="4"/>
    </w:pPr>
    <w:rPr>
      <w:rFonts w:eastAsia="Times New Roman"/>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style>
  <w:style w:type="character" w:styleId="WW8Num2z0" w:customStyle="1">
    <w:name w:val="WW8Num2z0"/>
  </w:style>
  <w:style w:type="character" w:styleId="WW8Num3z0" w:customStyle="1">
    <w:name w:val="WW8Num3z0"/>
  </w:style>
  <w:style w:type="character" w:styleId="WW8Num4z0" w:customStyle="1">
    <w:name w:val="WW8Num4z0"/>
  </w:style>
  <w:style w:type="character" w:styleId="WW8Num5z0" w:customStyle="1">
    <w:name w:val="WW8Num5z0"/>
    <w:rPr>
      <w:rFonts w:ascii="Symbol" w:hAnsi="Symbol" w:cs="Symbol"/>
    </w:rPr>
  </w:style>
  <w:style w:type="character" w:styleId="WW8Num6z0" w:customStyle="1">
    <w:name w:val="WW8Num6z0"/>
    <w:rPr>
      <w:rFonts w:ascii="Symbol" w:hAnsi="Symbol" w:cs="Symbol"/>
    </w:rPr>
  </w:style>
  <w:style w:type="character" w:styleId="WW8Num7z0" w:customStyle="1">
    <w:name w:val="WW8Num7z0"/>
    <w:rPr>
      <w:rFonts w:ascii="Symbol" w:hAnsi="Symbol" w:cs="Symbol"/>
    </w:rPr>
  </w:style>
  <w:style w:type="character" w:styleId="WW8Num8z0" w:customStyle="1">
    <w:name w:val="WW8Num8z0"/>
    <w:rPr>
      <w:rFonts w:ascii="Symbol" w:hAnsi="Symbol" w:cs="Symbol"/>
    </w:rPr>
  </w:style>
  <w:style w:type="character" w:styleId="WW8Num9z0" w:customStyle="1">
    <w:name w:val="WW8Num9z0"/>
  </w:style>
  <w:style w:type="character" w:styleId="WW8Num10z0" w:customStyle="1">
    <w:name w:val="WW8Num10z0"/>
    <w:rPr>
      <w:rFonts w:ascii="Symbol" w:hAnsi="Symbol" w:cs="Symbol"/>
    </w:rPr>
  </w:style>
  <w:style w:type="character" w:styleId="WW8Num11z0" w:customStyle="1">
    <w:name w:val="WW8Num11z0"/>
  </w:style>
  <w:style w:type="character" w:styleId="WW8Num11z1" w:customStyle="1">
    <w:name w:val="WW8Num11z1"/>
  </w:style>
  <w:style w:type="character" w:styleId="WW8Num11z2" w:customStyle="1">
    <w:name w:val="WW8Num11z2"/>
  </w:style>
  <w:style w:type="character" w:styleId="WW8Num11z3" w:customStyle="1">
    <w:name w:val="WW8Num11z3"/>
  </w:style>
  <w:style w:type="character" w:styleId="WW8Num11z4" w:customStyle="1">
    <w:name w:val="WW8Num11z4"/>
  </w:style>
  <w:style w:type="character" w:styleId="WW8Num11z5" w:customStyle="1">
    <w:name w:val="WW8Num11z5"/>
  </w:style>
  <w:style w:type="character" w:styleId="WW8Num11z6" w:customStyle="1">
    <w:name w:val="WW8Num11z6"/>
  </w:style>
  <w:style w:type="character" w:styleId="WW8Num11z7" w:customStyle="1">
    <w:name w:val="WW8Num11z7"/>
  </w:style>
  <w:style w:type="character" w:styleId="WW8Num11z8" w:customStyle="1">
    <w:name w:val="WW8Num11z8"/>
  </w:style>
  <w:style w:type="character" w:styleId="WW8Num12z0" w:customStyle="1">
    <w:name w:val="WW8Num12z0"/>
    <w:rPr>
      <w:rFonts w:ascii="Symbol" w:hAnsi="Symbol" w:cs="Symbol"/>
    </w:rPr>
  </w:style>
  <w:style w:type="character" w:styleId="WW8Num12z1" w:customStyle="1">
    <w:name w:val="WW8Num12z1"/>
    <w:rPr>
      <w:rFonts w:ascii="Courier New" w:hAnsi="Courier New" w:cs="Courier New"/>
    </w:rPr>
  </w:style>
  <w:style w:type="character" w:styleId="WW8Num12z2" w:customStyle="1">
    <w:name w:val="WW8Num12z2"/>
    <w:rPr>
      <w:rFonts w:ascii="Wingdings" w:hAnsi="Wingdings" w:cs="Wingdings"/>
    </w:rPr>
  </w:style>
  <w:style w:type="character" w:styleId="WW8Num13z0" w:customStyle="1">
    <w:name w:val="WW8Num13z0"/>
  </w:style>
  <w:style w:type="character" w:styleId="WW8Num13z1" w:customStyle="1">
    <w:name w:val="WW8Num13z1"/>
  </w:style>
  <w:style w:type="character" w:styleId="WW8Num13z2" w:customStyle="1">
    <w:name w:val="WW8Num13z2"/>
  </w:style>
  <w:style w:type="character" w:styleId="WW8Num13z3" w:customStyle="1">
    <w:name w:val="WW8Num13z3"/>
  </w:style>
  <w:style w:type="character" w:styleId="WW8Num13z4" w:customStyle="1">
    <w:name w:val="WW8Num13z4"/>
  </w:style>
  <w:style w:type="character" w:styleId="WW8Num13z5" w:customStyle="1">
    <w:name w:val="WW8Num13z5"/>
  </w:style>
  <w:style w:type="character" w:styleId="WW8Num13z6" w:customStyle="1">
    <w:name w:val="WW8Num13z6"/>
  </w:style>
  <w:style w:type="character" w:styleId="WW8Num13z7" w:customStyle="1">
    <w:name w:val="WW8Num13z7"/>
  </w:style>
  <w:style w:type="character" w:styleId="WW8Num13z8" w:customStyle="1">
    <w:name w:val="WW8Num13z8"/>
  </w:style>
  <w:style w:type="character" w:styleId="WW8Num14z0" w:customStyle="1">
    <w:name w:val="WW8Num14z0"/>
  </w:style>
  <w:style w:type="character" w:styleId="WW8Num14z1" w:customStyle="1">
    <w:name w:val="WW8Num14z1"/>
  </w:style>
  <w:style w:type="character" w:styleId="WW8Num14z2" w:customStyle="1">
    <w:name w:val="WW8Num14z2"/>
  </w:style>
  <w:style w:type="character" w:styleId="WW8Num14z3" w:customStyle="1">
    <w:name w:val="WW8Num14z3"/>
  </w:style>
  <w:style w:type="character" w:styleId="WW8Num14z4" w:customStyle="1">
    <w:name w:val="WW8Num14z4"/>
  </w:style>
  <w:style w:type="character" w:styleId="WW8Num14z5" w:customStyle="1">
    <w:name w:val="WW8Num14z5"/>
  </w:style>
  <w:style w:type="character" w:styleId="WW8Num14z6" w:customStyle="1">
    <w:name w:val="WW8Num14z6"/>
  </w:style>
  <w:style w:type="character" w:styleId="WW8Num14z7" w:customStyle="1">
    <w:name w:val="WW8Num14z7"/>
  </w:style>
  <w:style w:type="character" w:styleId="WW8Num14z8" w:customStyle="1">
    <w:name w:val="WW8Num14z8"/>
  </w:style>
  <w:style w:type="character" w:styleId="WW8Num15z0" w:customStyle="1">
    <w:name w:val="WW8Num15z0"/>
  </w:style>
  <w:style w:type="character" w:styleId="WW8Num15z1" w:customStyle="1">
    <w:name w:val="WW8Num15z1"/>
  </w:style>
  <w:style w:type="character" w:styleId="WW8Num15z2" w:customStyle="1">
    <w:name w:val="WW8Num15z2"/>
  </w:style>
  <w:style w:type="character" w:styleId="WW8Num15z3" w:customStyle="1">
    <w:name w:val="WW8Num15z3"/>
  </w:style>
  <w:style w:type="character" w:styleId="WW8Num15z4" w:customStyle="1">
    <w:name w:val="WW8Num15z4"/>
  </w:style>
  <w:style w:type="character" w:styleId="WW8Num15z5" w:customStyle="1">
    <w:name w:val="WW8Num15z5"/>
  </w:style>
  <w:style w:type="character" w:styleId="WW8Num15z6" w:customStyle="1">
    <w:name w:val="WW8Num15z6"/>
  </w:style>
  <w:style w:type="character" w:styleId="WW8Num15z7" w:customStyle="1">
    <w:name w:val="WW8Num15z7"/>
  </w:style>
  <w:style w:type="character" w:styleId="WW8Num15z8" w:customStyle="1">
    <w:name w:val="WW8Num15z8"/>
  </w:style>
  <w:style w:type="character" w:styleId="WW8Num16z0" w:customStyle="1">
    <w:name w:val="WW8Num16z0"/>
  </w:style>
  <w:style w:type="character" w:styleId="WW8Num16z1" w:customStyle="1">
    <w:name w:val="WW8Num16z1"/>
  </w:style>
  <w:style w:type="character" w:styleId="WW8Num16z2" w:customStyle="1">
    <w:name w:val="WW8Num16z2"/>
  </w:style>
  <w:style w:type="character" w:styleId="WW8Num16z3" w:customStyle="1">
    <w:name w:val="WW8Num16z3"/>
  </w:style>
  <w:style w:type="character" w:styleId="WW8Num16z4" w:customStyle="1">
    <w:name w:val="WW8Num16z4"/>
  </w:style>
  <w:style w:type="character" w:styleId="WW8Num16z5" w:customStyle="1">
    <w:name w:val="WW8Num16z5"/>
  </w:style>
  <w:style w:type="character" w:styleId="WW8Num16z6" w:customStyle="1">
    <w:name w:val="WW8Num16z6"/>
  </w:style>
  <w:style w:type="character" w:styleId="WW8Num16z7" w:customStyle="1">
    <w:name w:val="WW8Num16z7"/>
  </w:style>
  <w:style w:type="character" w:styleId="WW8Num16z8" w:customStyle="1">
    <w:name w:val="WW8Num16z8"/>
  </w:style>
  <w:style w:type="character" w:styleId="WW8Num17z0" w:customStyle="1">
    <w:name w:val="WW8Num17z0"/>
  </w:style>
  <w:style w:type="character" w:styleId="WW8Num17z1" w:customStyle="1">
    <w:name w:val="WW8Num17z1"/>
  </w:style>
  <w:style w:type="character" w:styleId="WW8Num17z2" w:customStyle="1">
    <w:name w:val="WW8Num17z2"/>
  </w:style>
  <w:style w:type="character" w:styleId="WW8Num17z3" w:customStyle="1">
    <w:name w:val="WW8Num17z3"/>
  </w:style>
  <w:style w:type="character" w:styleId="WW8Num17z4" w:customStyle="1">
    <w:name w:val="WW8Num17z4"/>
  </w:style>
  <w:style w:type="character" w:styleId="WW8Num17z5" w:customStyle="1">
    <w:name w:val="WW8Num17z5"/>
  </w:style>
  <w:style w:type="character" w:styleId="WW8Num17z6" w:customStyle="1">
    <w:name w:val="WW8Num17z6"/>
  </w:style>
  <w:style w:type="character" w:styleId="WW8Num17z7" w:customStyle="1">
    <w:name w:val="WW8Num17z7"/>
  </w:style>
  <w:style w:type="character" w:styleId="WW8Num17z8" w:customStyle="1">
    <w:name w:val="WW8Num17z8"/>
  </w:style>
  <w:style w:type="character" w:styleId="HeaderChar" w:customStyle="1">
    <w:name w:val="Header Char"/>
    <w:rPr>
      <w:rFonts w:ascii="Times New Roman" w:hAnsi="Times New Roman" w:cs="Times New Roman"/>
      <w:sz w:val="24"/>
      <w:szCs w:val="22"/>
    </w:rPr>
  </w:style>
  <w:style w:type="character" w:styleId="FooterChar" w:customStyle="1">
    <w:name w:val="Footer Char"/>
    <w:rPr>
      <w:rFonts w:ascii="Times New Roman" w:hAnsi="Times New Roman" w:cs="Times New Roman"/>
      <w:sz w:val="18"/>
    </w:rPr>
  </w:style>
  <w:style w:type="character" w:styleId="BalloonTextChar" w:customStyle="1">
    <w:name w:val="Balloon Text Char"/>
    <w:rPr>
      <w:rFonts w:ascii="Tahoma" w:hAnsi="Tahoma" w:cs="Tahoma"/>
      <w:sz w:val="16"/>
      <w:szCs w:val="16"/>
    </w:rPr>
  </w:style>
  <w:style w:type="character" w:styleId="TitleChar" w:customStyle="1">
    <w:name w:val="Title Char"/>
    <w:rPr>
      <w:rFonts w:ascii="Times New Roman" w:hAnsi="Times New Roman" w:eastAsia="Times New Roman" w:cs="Times New Roman"/>
      <w:spacing w:val="5"/>
      <w:kern w:val="1"/>
      <w:sz w:val="34"/>
      <w:szCs w:val="52"/>
    </w:rPr>
  </w:style>
  <w:style w:type="character" w:styleId="MediumGrid11" w:customStyle="1">
    <w:name w:val="Medium Grid 11"/>
    <w:rPr>
      <w:color w:val="808080"/>
    </w:rPr>
  </w:style>
  <w:style w:type="character" w:styleId="Hyperlink">
    <w:name w:val="Hyperlink"/>
    <w:rPr>
      <w:color w:val="008080"/>
      <w:u w:val="none"/>
    </w:rPr>
  </w:style>
  <w:style w:type="character" w:styleId="Heading1Char" w:customStyle="1">
    <w:name w:val="Heading 1 Char"/>
    <w:rPr>
      <w:rFonts w:ascii="Times New Roman" w:hAnsi="Times New Roman" w:eastAsia="Times New Roman" w:cs="Times New Roman"/>
      <w:b/>
      <w:bCs/>
      <w:sz w:val="34"/>
      <w:szCs w:val="28"/>
    </w:rPr>
  </w:style>
  <w:style w:type="character" w:styleId="Heading2Char" w:customStyle="1">
    <w:name w:val="Heading 2 Char"/>
    <w:rPr>
      <w:rFonts w:ascii="Times New Roman" w:hAnsi="Times New Roman" w:eastAsia="Times New Roman" w:cs="Times New Roman"/>
      <w:b/>
      <w:bCs/>
      <w:sz w:val="24"/>
      <w:szCs w:val="26"/>
    </w:rPr>
  </w:style>
  <w:style w:type="character" w:styleId="Heading3Char" w:customStyle="1">
    <w:name w:val="Heading 3 Char"/>
    <w:rPr>
      <w:rFonts w:ascii="Times New Roman" w:hAnsi="Times New Roman" w:eastAsia="Times New Roman" w:cs="Times New Roman"/>
      <w:b/>
      <w:bCs/>
      <w:sz w:val="24"/>
    </w:rPr>
  </w:style>
  <w:style w:type="character" w:styleId="Heading4Char" w:customStyle="1">
    <w:name w:val="Heading 4 Char"/>
    <w:rPr>
      <w:rFonts w:ascii="Times New Roman" w:hAnsi="Times New Roman" w:eastAsia="Times New Roman" w:cs="Times New Roman"/>
      <w:b/>
      <w:bCs/>
      <w:i/>
      <w:iCs/>
      <w:sz w:val="24"/>
    </w:rPr>
  </w:style>
  <w:style w:type="character" w:styleId="Heading5Char" w:customStyle="1">
    <w:name w:val="Heading 5 Char"/>
    <w:rPr>
      <w:rFonts w:ascii="Times New Roman" w:hAnsi="Times New Roman" w:eastAsia="Times New Roman" w:cs="Times New Roman"/>
      <w:i/>
      <w:sz w:val="24"/>
    </w:rPr>
  </w:style>
  <w:style w:type="character" w:styleId="FootnoteTextChar" w:customStyle="1">
    <w:name w:val="Footnote Text Char"/>
    <w:rPr>
      <w:rFonts w:ascii="Times New Roman" w:hAnsi="Times New Roman" w:cs="Times New Roman"/>
      <w:sz w:val="20"/>
      <w:szCs w:val="20"/>
    </w:rPr>
  </w:style>
  <w:style w:type="character" w:styleId="FootnoteCharacters" w:customStyle="1">
    <w:name w:val="Footnote Characters"/>
    <w:rPr>
      <w:vertAlign w:val="superscript"/>
    </w:rPr>
  </w:style>
  <w:style w:type="character" w:styleId="BodyTextChar" w:customStyle="1">
    <w:name w:val="Body Text Char"/>
    <w:rPr>
      <w:rFonts w:ascii="Times New Roman" w:hAnsi="Times New Roman" w:cs="Times New Roman"/>
      <w:sz w:val="24"/>
      <w:szCs w:val="22"/>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EndnoteCharacters" w:customStyle="1">
    <w:name w:val="Endnote Characters"/>
  </w:style>
  <w:style w:type="paragraph" w:styleId="Heading" w:customStyle="1">
    <w:name w:val="Heading"/>
    <w:basedOn w:val="Normal"/>
    <w:next w:val="Normal"/>
    <w:pPr>
      <w:widowControl w:val="0"/>
      <w:spacing w:before="567" w:after="340"/>
      <w:contextualSpacing/>
      <w:jc w:val="center"/>
    </w:pPr>
    <w:rPr>
      <w:rFonts w:eastAsia="Times New Roman"/>
      <w:spacing w:val="5"/>
      <w:kern w:val="1"/>
      <w:sz w:val="34"/>
      <w:szCs w:val="52"/>
    </w:rPr>
  </w:style>
  <w:style w:type="paragraph" w:styleId="BodyText">
    <w:name w:val="Body Text"/>
    <w:basedOn w:val="Normal"/>
    <w:pPr>
      <w:ind w:firstLine="357"/>
    </w:pPr>
  </w:style>
  <w:style w:type="paragraph" w:styleId="List">
    <w:name w:val="List"/>
    <w:basedOn w:val="BodyText"/>
    <w:rPr>
      <w:rFonts w:cs="FreeSans"/>
    </w:rPr>
  </w:style>
  <w:style w:type="paragraph" w:styleId="Caption">
    <w:name w:val="caption"/>
    <w:basedOn w:val="AfterHeading12"/>
    <w:next w:val="Normal"/>
    <w:qFormat/>
    <w:pPr>
      <w:spacing w:before="145" w:after="435"/>
      <w:jc w:val="center"/>
    </w:pPr>
    <w:rPr>
      <w:bCs/>
      <w:sz w:val="22"/>
      <w:szCs w:val="18"/>
    </w:rPr>
  </w:style>
  <w:style w:type="paragraph" w:styleId="Index" w:customStyle="1">
    <w:name w:val="Index"/>
    <w:basedOn w:val="Normal"/>
    <w:pPr>
      <w:suppressLineNumbers/>
    </w:pPr>
    <w:rPr>
      <w:rFonts w:cs="FreeSans"/>
    </w:rPr>
  </w:style>
  <w:style w:type="paragraph" w:styleId="AfterHeading12" w:customStyle="1">
    <w:name w:val="After Heading 1/2"/>
    <w:basedOn w:val="Normal"/>
    <w:next w:val="BodyText"/>
  </w:style>
  <w:style w:type="paragraph" w:styleId="Header">
    <w:name w:val="header"/>
    <w:basedOn w:val="AfterHeading12"/>
    <w:pPr>
      <w:pBdr>
        <w:bottom w:val="single" w:color="008080" w:sz="8" w:space="5"/>
      </w:pBdr>
      <w:tabs>
        <w:tab w:val="right" w:pos="8505"/>
      </w:tabs>
    </w:pPr>
  </w:style>
  <w:style w:type="paragraph" w:styleId="Footer">
    <w:name w:val="footer"/>
    <w:basedOn w:val="AfterHeading12"/>
    <w:pPr>
      <w:spacing w:before="200"/>
    </w:pPr>
    <w:rPr>
      <w:sz w:val="18"/>
    </w:rPr>
  </w:style>
  <w:style w:type="paragraph" w:styleId="BalloonText">
    <w:name w:val="Balloon Text"/>
    <w:basedOn w:val="Normal"/>
    <w:rPr>
      <w:rFonts w:ascii="Tahoma" w:hAnsi="Tahoma" w:cs="Tahoma"/>
      <w:sz w:val="16"/>
      <w:szCs w:val="16"/>
    </w:rPr>
  </w:style>
  <w:style w:type="paragraph" w:styleId="Masthead" w:customStyle="1">
    <w:name w:val="Masthead"/>
    <w:basedOn w:val="AfterHeading12"/>
    <w:pPr>
      <w:jc w:val="center"/>
    </w:pPr>
    <w:rPr>
      <w:b/>
      <w:color w:val="008080"/>
      <w:sz w:val="40"/>
    </w:rPr>
  </w:style>
  <w:style w:type="paragraph" w:styleId="Author" w:customStyle="1">
    <w:name w:val="Author"/>
    <w:basedOn w:val="AfterHeading12"/>
    <w:next w:val="Affiliation"/>
    <w:pPr>
      <w:spacing w:line="280" w:lineRule="exact"/>
      <w:jc w:val="center"/>
    </w:pPr>
  </w:style>
  <w:style w:type="paragraph" w:styleId="Affiliation" w:customStyle="1">
    <w:name w:val="Affiliation"/>
    <w:basedOn w:val="AfterHeading12"/>
    <w:pPr>
      <w:spacing w:line="280" w:lineRule="exact"/>
      <w:jc w:val="center"/>
    </w:pPr>
    <w:rPr>
      <w:sz w:val="22"/>
    </w:rPr>
  </w:style>
  <w:style w:type="paragraph" w:styleId="AuthorBlock" w:customStyle="1">
    <w:name w:val="Author Block"/>
    <w:basedOn w:val="AfterHeading12"/>
    <w:pPr>
      <w:spacing w:line="480" w:lineRule="auto"/>
      <w:jc w:val="center"/>
    </w:pPr>
    <w:rPr>
      <w:lang w:val="en-US" w:eastAsia="ja-JP"/>
    </w:rPr>
  </w:style>
  <w:style w:type="paragraph" w:styleId="AbstractTitle" w:customStyle="1">
    <w:name w:val="Abstract Title"/>
    <w:basedOn w:val="AfterHeading12"/>
    <w:pPr>
      <w:spacing w:before="340" w:after="120"/>
      <w:jc w:val="center"/>
    </w:pPr>
    <w:rPr>
      <w:b/>
    </w:rPr>
  </w:style>
  <w:style w:type="paragraph" w:styleId="Abstract" w:customStyle="1">
    <w:name w:val="Abstract"/>
    <w:basedOn w:val="AfterHeading12"/>
    <w:qFormat/>
    <w:pPr>
      <w:spacing w:after="100"/>
      <w:ind w:left="720" w:right="720"/>
      <w:jc w:val="both"/>
    </w:pPr>
    <w:rPr>
      <w:sz w:val="20"/>
    </w:rPr>
  </w:style>
  <w:style w:type="paragraph" w:styleId="Mastfoot" w:customStyle="1">
    <w:name w:val="Mastfoot"/>
    <w:basedOn w:val="Footer"/>
    <w:pPr>
      <w:jc w:val="center"/>
    </w:pPr>
    <w:rPr>
      <w:b/>
      <w:color w:val="008080"/>
      <w:sz w:val="24"/>
    </w:rPr>
  </w:style>
  <w:style w:type="paragraph" w:styleId="ColourfulListAccent11" w:customStyle="1">
    <w:name w:val="Colourful List – Accent 11"/>
    <w:basedOn w:val="Normal"/>
    <w:qFormat/>
    <w:pPr>
      <w:spacing w:before="145" w:after="145"/>
      <w:ind w:left="357"/>
    </w:pPr>
  </w:style>
  <w:style w:type="paragraph" w:styleId="Figure" w:customStyle="1">
    <w:name w:val="Figure"/>
    <w:basedOn w:val="AfterHeading12"/>
    <w:next w:val="Caption"/>
    <w:pPr>
      <w:spacing w:before="290"/>
      <w:jc w:val="center"/>
    </w:pPr>
  </w:style>
  <w:style w:type="paragraph" w:styleId="CaptionLong" w:customStyle="1">
    <w:name w:val="Caption (Long)"/>
    <w:basedOn w:val="Caption"/>
    <w:next w:val="Normal"/>
    <w:pPr>
      <w:ind w:left="936" w:hanging="936"/>
      <w:jc w:val="left"/>
    </w:pPr>
  </w:style>
  <w:style w:type="paragraph" w:styleId="TableCaption" w:customStyle="1">
    <w:name w:val="Table Caption"/>
    <w:basedOn w:val="Caption"/>
    <w:next w:val="AfterHeading12"/>
    <w:pPr>
      <w:spacing w:before="435" w:after="145"/>
    </w:pPr>
  </w:style>
  <w:style w:type="paragraph" w:styleId="TableCaptionLong" w:customStyle="1">
    <w:name w:val="Table Caption (Long)"/>
    <w:basedOn w:val="CaptionLong"/>
    <w:next w:val="AfterHeading12"/>
    <w:pPr>
      <w:spacing w:before="435" w:after="145"/>
    </w:pPr>
  </w:style>
  <w:style w:type="paragraph" w:styleId="TableContents" w:customStyle="1">
    <w:name w:val="Table Contents"/>
    <w:basedOn w:val="AfterHeading12"/>
    <w:pPr>
      <w:spacing w:before="60" w:after="60"/>
    </w:pPr>
    <w:rPr>
      <w:sz w:val="22"/>
    </w:rPr>
  </w:style>
  <w:style w:type="paragraph" w:styleId="Quotation" w:customStyle="1">
    <w:name w:val="Quotation"/>
    <w:basedOn w:val="AfterHeading12"/>
    <w:next w:val="Normal"/>
    <w:pPr>
      <w:spacing w:before="290" w:after="290"/>
      <w:ind w:left="720" w:right="720"/>
    </w:pPr>
  </w:style>
  <w:style w:type="paragraph" w:styleId="FootnoteText">
    <w:name w:val="footnote text"/>
    <w:basedOn w:val="AfterHeading12"/>
    <w:rPr>
      <w:sz w:val="20"/>
      <w:szCs w:val="20"/>
    </w:rPr>
  </w:style>
  <w:style w:type="paragraph" w:styleId="MediumGrid21" w:customStyle="1">
    <w:name w:val="Medium Grid 21"/>
    <w:qFormat/>
    <w:pPr>
      <w:suppressAutoHyphens/>
      <w:ind w:firstLine="360"/>
    </w:pPr>
    <w:rPr>
      <w:rFonts w:eastAsia="Calibri"/>
      <w:sz w:val="24"/>
      <w:szCs w:val="22"/>
      <w:lang w:val="en-GB" w:eastAsia="zh-CN"/>
    </w:rPr>
  </w:style>
  <w:style w:type="paragraph" w:styleId="Reference" w:customStyle="1">
    <w:name w:val="Reference"/>
    <w:basedOn w:val="Normal"/>
    <w:pPr>
      <w:keepLines/>
      <w:spacing w:after="290"/>
      <w:ind w:left="357" w:hanging="357"/>
    </w:pPr>
  </w:style>
  <w:style w:type="paragraph" w:styleId="SmallPrint" w:customStyle="1">
    <w:name w:val="Small Print"/>
    <w:basedOn w:val="FootnoteText"/>
    <w:pPr>
      <w:widowControl w:val="0"/>
      <w:suppressLineNumbers/>
      <w:spacing w:before="198"/>
    </w:pPr>
    <w:rPr>
      <w:rFonts w:eastAsia="DejaVu Sans" w:cs="Lohit Hindi"/>
      <w:kern w:val="1"/>
      <w:sz w:val="18"/>
      <w:lang w:bidi="hi-IN"/>
    </w:rPr>
  </w:style>
  <w:style w:type="paragraph" w:styleId="WW-Footnote" w:customStyle="1">
    <w:name w:val="WW-Footnote"/>
    <w:basedOn w:val="Normal"/>
    <w:pPr>
      <w:suppressLineNumbers/>
      <w:autoSpaceDE w:val="0"/>
      <w:ind w:left="227" w:hanging="227"/>
    </w:pPr>
    <w:rPr>
      <w:sz w:val="20"/>
      <w:szCs w:val="20"/>
    </w:rPr>
  </w:style>
  <w:style w:type="paragraph" w:styleId="WW-TextBody" w:customStyle="1">
    <w:name w:val="WW-Text Body"/>
    <w:basedOn w:val="Normal"/>
    <w:pPr>
      <w:autoSpaceDE w:val="0"/>
      <w:ind w:firstLine="363"/>
    </w:pPr>
    <w:rPr>
      <w:szCs w:val="24"/>
    </w:rPr>
  </w:style>
  <w:style w:type="paragraph" w:styleId="HeaderSpace" w:customStyle="1">
    <w:name w:val="Header Space"/>
    <w:basedOn w:val="Normal"/>
    <w:pPr>
      <w:spacing w:before="198"/>
    </w:pPr>
  </w:style>
  <w:style w:type="paragraph" w:styleId="FrameContents" w:customStyle="1">
    <w:name w:val="Frame Contents"/>
    <w:basedOn w:val="Normal"/>
  </w:style>
  <w:style w:type="paragraph" w:styleId="TableHeading" w:customStyle="1">
    <w:name w:val="Table Heading"/>
    <w:basedOn w:val="TableContents"/>
    <w:pPr>
      <w:suppressLineNumbers/>
      <w:jc w:val="center"/>
    </w:pPr>
    <w:rPr>
      <w:b/>
      <w:bCs/>
    </w:rPr>
  </w:style>
  <w:style w:type="character" w:styleId="UnresolvedMention">
    <w:name w:val="Unresolved Mention"/>
    <w:uiPriority w:val="99"/>
    <w:semiHidden/>
    <w:unhideWhenUsed/>
    <w:rsid w:val="002F1BF5"/>
    <w:rPr>
      <w:color w:val="808080"/>
      <w:shd w:val="clear" w:color="auto" w:fill="E6E6E6"/>
    </w:rPr>
  </w:style>
  <w:style w:type="character" w:styleId="FollowedHyperlink">
    <w:name w:val="FollowedHyperlink"/>
    <w:uiPriority w:val="99"/>
    <w:semiHidden/>
    <w:unhideWhenUsed/>
    <w:rsid w:val="00BF1B72"/>
    <w:rPr>
      <w:color w:val="954F72"/>
      <w:u w:val="single"/>
    </w:rPr>
  </w:style>
  <w:style w:type="paragraph" w:styleId="Revision">
    <w:name w:val="Revision"/>
    <w:hidden/>
    <w:uiPriority w:val="99"/>
    <w:semiHidden/>
    <w:rsid w:val="005332EE"/>
    <w:rPr>
      <w:rFonts w:eastAsia="Calibri"/>
      <w:sz w:val="24"/>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52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png"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ijdc.net/index.php/ijdc/about" TargetMode="External" Id="rId16" /><Relationship Type="http://schemas.openxmlformats.org/officeDocument/2006/relationships/header" Target="head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footer" Target="footer3.xml" Id="rId24" /><Relationship Type="http://schemas.openxmlformats.org/officeDocument/2006/relationships/customXml" Target="../customXml/item5.xml" Id="rId5" /><Relationship Type="http://schemas.openxmlformats.org/officeDocument/2006/relationships/hyperlink" Target="https://ijdc.net/index.php/ijdc/about" TargetMode="External" Id="rId15" /><Relationship Type="http://schemas.openxmlformats.org/officeDocument/2006/relationships/header" Target="header3.xml" Id="rId23" /><Relationship Type="http://schemas.openxmlformats.org/officeDocument/2006/relationships/webSettings" Target="webSettings.xml" Id="rId10" /><Relationship Type="http://schemas.openxmlformats.org/officeDocument/2006/relationships/header" Target="header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yperlink" Target="https://ijdc.net/index.php/ijdc/about" TargetMode="External" Id="rId14" /><Relationship Type="http://schemas.openxmlformats.org/officeDocument/2006/relationships/footer" Target="footer2.xml" Id="rId22" /><Relationship Type="http://schemas.microsoft.com/office/2020/10/relationships/intelligence" Target="intelligence2.xml" Id="rId27" /><Relationship Type="http://schemas.openxmlformats.org/officeDocument/2006/relationships/comments" Target="comments.xml" Id="R026aaee8ea1d48bf" /><Relationship Type="http://schemas.microsoft.com/office/2011/relationships/people" Target="people.xml" Id="R7450bf9c86eb4bdc" /><Relationship Type="http://schemas.microsoft.com/office/2011/relationships/commentsExtended" Target="commentsExtended.xml" Id="R46d60d1363d54372" /><Relationship Type="http://schemas.microsoft.com/office/2016/09/relationships/commentsIds" Target="commentsIds.xml" Id="Rc7f0277ae4294aae" /><Relationship Type="http://schemas.microsoft.com/office/2018/08/relationships/commentsExtensible" Target="commentsExtensible.xml" Id="Re4db3111c5d7443b" /><Relationship Type="http://schemas.openxmlformats.org/officeDocument/2006/relationships/hyperlink" Target="https://www.dcc.ac.uk/events/idcc26" TargetMode="External" Id="Rbe209304ab894fe0" /><Relationship Type="http://schemas.openxmlformats.org/officeDocument/2006/relationships/hyperlink" Target="https://dcc.ac.uk/sites/default/files/documents/Guidance%20on%20use%20of%20Generative%20AI%20Tools%20for%20IDCC26%20%282%29.pdf" TargetMode="External" Id="R4227b66324c44202" /></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ed14549-b6ea-4d88-98a0-fdcd56a5c461">WEVQPZYS6KME-2026254248-4972</_dlc_DocId>
    <lcf76f155ced4ddcb4097134ff3c332f xmlns="37817419-a1d0-467e-b86f-e514e2dc3f14">
      <Terms xmlns="http://schemas.microsoft.com/office/infopath/2007/PartnerControls"/>
    </lcf76f155ced4ddcb4097134ff3c332f>
    <TaxCatchAll xmlns="ced14549-b6ea-4d88-98a0-fdcd56a5c461" xsi:nil="true"/>
    <_dlc_DocIdUrl xmlns="ced14549-b6ea-4d88-98a0-fdcd56a5c461">
      <Url>https://uoe.sharepoint.com/sites/dcc/_layouts/15/DocIdRedir.aspx?ID=WEVQPZYS6KME-2026254248-4972</Url>
      <Description>WEVQPZYS6KME-2026254248-4972</Description>
    </_dlc_DocIdUrl>
  </documentManagement>
</p:properti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DBA7576A0D3394AA813CC241AF677D5" ma:contentTypeVersion="75" ma:contentTypeDescription="Create a new document." ma:contentTypeScope="" ma:versionID="a8390c4852815efd07b11807ab0dcb87">
  <xsd:schema xmlns:xsd="http://www.w3.org/2001/XMLSchema" xmlns:xs="http://www.w3.org/2001/XMLSchema" xmlns:p="http://schemas.microsoft.com/office/2006/metadata/properties" xmlns:ns2="ced14549-b6ea-4d88-98a0-fdcd56a5c461" xmlns:ns3="37817419-a1d0-467e-b86f-e514e2dc3f14" targetNamespace="http://schemas.microsoft.com/office/2006/metadata/properties" ma:root="true" ma:fieldsID="942acb298478769998171335ade944bd" ns2:_="" ns3:_="">
    <xsd:import namespace="ced14549-b6ea-4d88-98a0-fdcd56a5c461"/>
    <xsd:import namespace="37817419-a1d0-467e-b86f-e514e2dc3f1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2:SharedWithUsers" minOccurs="0"/>
                <xsd:element ref="ns2:SharedWithDetail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4549-b6ea-4d88-98a0-fdcd56a5c461"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af04a3e-5631-44d6-878e-a405f2691eca}" ma:internalName="TaxCatchAll" ma:showField="CatchAllData" ma:web="ced14549-b6ea-4d88-98a0-fdcd56a5c4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17419-a1d0-467e-b86f-e514e2dc3f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37903-A9CC-4BDC-8996-C6733CFADADE}">
  <ds:schemaRefs>
    <ds:schemaRef ds:uri="http://schemas.openxmlformats.org/officeDocument/2006/bibliography"/>
  </ds:schemaRefs>
</ds:datastoreItem>
</file>

<file path=customXml/itemProps2.xml><?xml version="1.0" encoding="utf-8"?>
<ds:datastoreItem xmlns:ds="http://schemas.openxmlformats.org/officeDocument/2006/customXml" ds:itemID="{F1B9928C-500B-4C73-950F-49D3E60B7A26}">
  <ds:schemaRefs>
    <ds:schemaRef ds:uri="http://schemas.microsoft.com/sharepoint/v3/contenttype/forms"/>
  </ds:schemaRefs>
</ds:datastoreItem>
</file>

<file path=customXml/itemProps3.xml><?xml version="1.0" encoding="utf-8"?>
<ds:datastoreItem xmlns:ds="http://schemas.openxmlformats.org/officeDocument/2006/customXml" ds:itemID="{388ED42D-BA90-4BF7-8BFB-200609897EE1}">
  <ds:schemaRefs>
    <ds:schemaRef ds:uri="http://schemas.microsoft.com/sharepoint/events"/>
  </ds:schemaRefs>
</ds:datastoreItem>
</file>

<file path=customXml/itemProps4.xml><?xml version="1.0" encoding="utf-8"?>
<ds:datastoreItem xmlns:ds="http://schemas.openxmlformats.org/officeDocument/2006/customXml" ds:itemID="{227C9A26-A661-48A8-8AAC-646B92514D07}">
  <ds:schemaRefs>
    <ds:schemaRef ds:uri="http://schemas.microsoft.com/office/2006/metadata/properties"/>
    <ds:schemaRef ds:uri="http://schemas.microsoft.com/office/infopath/2007/PartnerControls"/>
    <ds:schemaRef ds:uri="ced14549-b6ea-4d88-98a0-fdcd56a5c461"/>
    <ds:schemaRef ds:uri="37817419-a1d0-467e-b86f-e514e2dc3f14"/>
  </ds:schemaRefs>
</ds:datastoreItem>
</file>

<file path=customXml/itemProps5.xml><?xml version="1.0" encoding="utf-8"?>
<ds:datastoreItem xmlns:ds="http://schemas.openxmlformats.org/officeDocument/2006/customXml" ds:itemID="{62F1480A-817F-4E04-ACA2-ADF4938E2794}">
  <ds:schemaRefs>
    <ds:schemaRef ds:uri="http://schemas.microsoft.com/office/2006/metadata/longProperties"/>
  </ds:schemaRefs>
</ds:datastoreItem>
</file>

<file path=customXml/itemProps6.xml><?xml version="1.0" encoding="utf-8"?>
<ds:datastoreItem xmlns:ds="http://schemas.openxmlformats.org/officeDocument/2006/customXml" ds:itemID="{7BFFF965-ED5B-4BBF-99E9-3BEB2409A12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Full Title of Paper</dc:title>
  <dc:subject>International Digital Curation Conference</dc:subject>
  <dc:creator>Author Name</dc:creator>
  <keywords/>
  <dc:description/>
  <lastModifiedBy>Linda Freimane</lastModifiedBy>
  <revision>3</revision>
  <lastPrinted>1900-01-01T08:00:00.0000000Z</lastPrinted>
  <dcterms:created xsi:type="dcterms:W3CDTF">2025-05-08T09:41:00.0000000Z</dcterms:created>
  <dcterms:modified xsi:type="dcterms:W3CDTF">2025-05-12T10:35:33.1071332Z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sue">
    <vt:i4>0</vt:i4>
  </property>
  <property fmtid="{D5CDD505-2E9C-101B-9397-08002B2CF9AE}" pid="3" name="Short Author">
    <vt:lpwstr>Author names (short form)</vt:lpwstr>
  </property>
  <property fmtid="{D5CDD505-2E9C-101B-9397-08002B2CF9AE}" pid="4" name="Short Title">
    <vt:lpwstr>Title (short form)</vt:lpwstr>
  </property>
  <property fmtid="{D5CDD505-2E9C-101B-9397-08002B2CF9AE}" pid="5" name="Submission number">
    <vt:i4>0</vt:i4>
  </property>
  <property fmtid="{D5CDD505-2E9C-101B-9397-08002B2CF9AE}" pid="6" name="Type">
    <vt:lpwstr>Lightning talk</vt:lpwstr>
  </property>
  <property fmtid="{D5CDD505-2E9C-101B-9397-08002B2CF9AE}" pid="7" name="Volume">
    <vt:i4>0</vt:i4>
  </property>
  <property fmtid="{D5CDD505-2E9C-101B-9397-08002B2CF9AE}" pid="8" name="Year">
    <vt:i4>2021</vt:i4>
  </property>
  <property fmtid="{D5CDD505-2E9C-101B-9397-08002B2CF9AE}" pid="9" name="_dlc_DocId">
    <vt:lpwstr>WEVQPZYS6KME-2026254248-3506</vt:lpwstr>
  </property>
  <property fmtid="{D5CDD505-2E9C-101B-9397-08002B2CF9AE}" pid="10" name="_dlc_DocIdItemGuid">
    <vt:lpwstr>d8e47ace-e821-497d-af07-5f5c896606b8</vt:lpwstr>
  </property>
  <property fmtid="{D5CDD505-2E9C-101B-9397-08002B2CF9AE}" pid="11" name="_dlc_DocIdUrl">
    <vt:lpwstr>https://uoe.sharepoint.com/sites/dcc/_layouts/15/DocIdRedir.aspx?ID=WEVQPZYS6KME-2026254248-3506, WEVQPZYS6KME-2026254248-3506</vt:lpwstr>
  </property>
  <property fmtid="{D5CDD505-2E9C-101B-9397-08002B2CF9AE}" pid="12" name="lcf76f155ced4ddcb4097134ff3c332f">
    <vt:lpwstr/>
  </property>
  <property fmtid="{D5CDD505-2E9C-101B-9397-08002B2CF9AE}" pid="13" name="TaxCatchAll">
    <vt:lpwstr/>
  </property>
  <property fmtid="{D5CDD505-2E9C-101B-9397-08002B2CF9AE}" pid="14" name="ContentTypeId">
    <vt:lpwstr>0x0101006DBA7576A0D3394AA813CC241AF677D5</vt:lpwstr>
  </property>
  <property fmtid="{D5CDD505-2E9C-101B-9397-08002B2CF9AE}" pid="15" name="MediaServiceImageTags">
    <vt:lpwstr/>
  </property>
</Properties>
</file>